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8F12" w14:textId="77777777" w:rsidR="0065098A" w:rsidRPr="007050E4" w:rsidRDefault="00782FC1" w:rsidP="00457826">
      <w:pPr>
        <w:tabs>
          <w:tab w:val="left" w:pos="3686"/>
        </w:tabs>
        <w:spacing w:line="23" w:lineRule="atLeast"/>
        <w:ind w:left="2552"/>
        <w:rPr>
          <w:rFonts w:ascii="Calibri" w:hAnsi="Calibri"/>
          <w:b/>
          <w:color w:val="008080"/>
          <w:spacing w:val="40"/>
          <w:sz w:val="40"/>
        </w:rPr>
      </w:pPr>
      <w:r>
        <w:rPr>
          <w:rFonts w:ascii="Calibri" w:hAnsi="Calibri"/>
          <w:b/>
          <w:noProof/>
          <w:color w:val="008080"/>
          <w:spacing w:val="40"/>
          <w:sz w:val="40"/>
        </w:rPr>
        <w:drawing>
          <wp:anchor distT="0" distB="0" distL="114300" distR="114300" simplePos="0" relativeHeight="251660800" behindDoc="0" locked="0" layoutInCell="1" allowOverlap="1" wp14:anchorId="680C7970" wp14:editId="419BAEE8">
            <wp:simplePos x="0" y="0"/>
            <wp:positionH relativeFrom="margin">
              <wp:posOffset>-10795</wp:posOffset>
            </wp:positionH>
            <wp:positionV relativeFrom="paragraph">
              <wp:posOffset>249555</wp:posOffset>
            </wp:positionV>
            <wp:extent cx="1313815" cy="1651000"/>
            <wp:effectExtent l="0" t="0" r="635"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815"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0DF" w:rsidRPr="008B10DF">
        <w:rPr>
          <w:rFonts w:ascii="Calibri" w:hAnsi="Calibri"/>
          <w:b/>
          <w:noProof/>
          <w:color w:val="008080"/>
          <w:spacing w:val="40"/>
          <w:sz w:val="40"/>
        </w:rPr>
        <w:drawing>
          <wp:anchor distT="0" distB="0" distL="114300" distR="114300" simplePos="0" relativeHeight="251659776" behindDoc="0" locked="0" layoutInCell="1" allowOverlap="1" wp14:anchorId="0C91BF5E" wp14:editId="4E673EC2">
            <wp:simplePos x="0" y="0"/>
            <wp:positionH relativeFrom="margin">
              <wp:posOffset>-47625</wp:posOffset>
            </wp:positionH>
            <wp:positionV relativeFrom="paragraph">
              <wp:posOffset>231955</wp:posOffset>
            </wp:positionV>
            <wp:extent cx="1366201" cy="1670256"/>
            <wp:effectExtent l="0" t="0" r="5715" b="6350"/>
            <wp:wrapNone/>
            <wp:docPr id="4" name="Image 4" descr="C:\Users\sonia.capelli\Pictures\Saved Pictures\Sonia Capelli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pelli\Pictures\Saved Pictures\Sonia Capelli 2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201" cy="1670256"/>
                    </a:xfrm>
                    <a:prstGeom prst="rect">
                      <a:avLst/>
                    </a:prstGeom>
                    <a:noFill/>
                    <a:ln>
                      <a:noFill/>
                    </a:ln>
                  </pic:spPr>
                </pic:pic>
              </a:graphicData>
            </a:graphic>
            <wp14:sizeRelH relativeFrom="page">
              <wp14:pctWidth>0</wp14:pctWidth>
            </wp14:sizeRelH>
            <wp14:sizeRelV relativeFrom="page">
              <wp14:pctHeight>0</wp14:pctHeight>
            </wp14:sizeRelV>
          </wp:anchor>
        </w:drawing>
      </w:r>
      <w:r w:rsidR="006447AE">
        <w:rPr>
          <w:rFonts w:ascii="Calibri" w:hAnsi="Calibri"/>
          <w:b/>
          <w:noProof/>
          <w:color w:val="008080"/>
          <w:spacing w:val="40"/>
          <w:sz w:val="40"/>
        </w:rPr>
        <mc:AlternateContent>
          <mc:Choice Requires="wps">
            <w:drawing>
              <wp:anchor distT="0" distB="0" distL="114300" distR="114300" simplePos="0" relativeHeight="251656704" behindDoc="0" locked="0" layoutInCell="1" allowOverlap="1" wp14:anchorId="69DF687F" wp14:editId="3AB8D00A">
                <wp:simplePos x="0" y="0"/>
                <wp:positionH relativeFrom="column">
                  <wp:posOffset>-41910</wp:posOffset>
                </wp:positionH>
                <wp:positionV relativeFrom="paragraph">
                  <wp:posOffset>234950</wp:posOffset>
                </wp:positionV>
                <wp:extent cx="1363980" cy="166878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668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49C2E" id="Rectangle 12" o:spid="_x0000_s1026" style="position:absolute;margin-left:-3.3pt;margin-top:18.5pt;width:107.4pt;height:1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hIgIAAD4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qqSjzkz0FKJ&#10;PpNoYHZasnwU9emcLyjsyT1izNC7Byu+eWbsuqEweYdou0ZCRazyGJ+9eBANT0/ZtvtgK4KHfbBJ&#10;qmONbQQkEdgxVeR0qYg8BiboMh/Pxos5FU6QL5/N5jdkxD+geH7u0Id30rYsHkqOxD7Bw+HBhz70&#10;OSTRt1pVG6V1MnC3XWtkB6D22KR1RvfXYdqwruSL6WiakF/4/DXEMK2/QbQqUJ9r1ZZ8fgmCIur2&#10;1lREE4oASvdnyk6bs5BRu74GW1udSEe0fRPT0NGhsfiDs44auOT++x5QcqbfG6rFIp9MYscnYzK9&#10;GZGB157ttQeMIKiSB8764zr0U7J3qHYN/ZSn3I29o/rVKikba9uzOpOlJk21OQ9UnIJrO0X9GvvV&#10;TwAAAP//AwBQSwMEFAAGAAgAAAAhAFaWvLTeAAAACQEAAA8AAABkcnMvZG93bnJldi54bWxMj0FP&#10;g0AQhe8m/ofNmHhrd6UJArI0RlMTjy29eBtgBFp2l7BLi/56x5Pe5uW9vPlevl3MIC40+d5ZDQ9r&#10;BYJs7ZrethqO5W6VgPABbYODs6Thizxsi9ubHLPGXe2eLofQCi6xPkMNXQhjJqWvOzLo124ky96n&#10;mwwGllMrmwmvXG4GGSkVS4O95Q8djvTSUX0+zEZD1UdH/N6Xb8qku014X8rT/PGq9f3d8vwEItAS&#10;/sLwi8/oUDBT5WbbeDFoWMUxJzVsHnkS+5FKIhAVH2magCxy+X9B8QMAAP//AwBQSwECLQAUAAYA&#10;CAAAACEAtoM4kv4AAADhAQAAEwAAAAAAAAAAAAAAAAAAAAAAW0NvbnRlbnRfVHlwZXNdLnhtbFBL&#10;AQItABQABgAIAAAAIQA4/SH/1gAAAJQBAAALAAAAAAAAAAAAAAAAAC8BAABfcmVscy8ucmVsc1BL&#10;AQItABQABgAIAAAAIQAkY+KhIgIAAD4EAAAOAAAAAAAAAAAAAAAAAC4CAABkcnMvZTJvRG9jLnht&#10;bFBLAQItABQABgAIAAAAIQBWlry03gAAAAkBAAAPAAAAAAAAAAAAAAAAAHwEAABkcnMvZG93bnJl&#10;di54bWxQSwUGAAAAAAQABADzAAAAhwUAAAAA&#10;"/>
            </w:pict>
          </mc:Fallback>
        </mc:AlternateContent>
      </w:r>
    </w:p>
    <w:p w14:paraId="575C6899" w14:textId="77777777" w:rsidR="00D61CBD" w:rsidRPr="007050E4" w:rsidRDefault="006447AE" w:rsidP="00457826">
      <w:pPr>
        <w:tabs>
          <w:tab w:val="left" w:pos="3686"/>
        </w:tabs>
        <w:spacing w:line="23" w:lineRule="atLeast"/>
        <w:ind w:left="2552"/>
        <w:rPr>
          <w:rFonts w:ascii="Calibri" w:hAnsi="Calibri"/>
          <w:b/>
          <w:noProof/>
          <w:color w:val="003366"/>
          <w:sz w:val="40"/>
        </w:rPr>
      </w:pPr>
      <w:r>
        <w:rPr>
          <w:noProof/>
        </w:rPr>
        <mc:AlternateContent>
          <mc:Choice Requires="wps">
            <w:drawing>
              <wp:anchor distT="0" distB="0" distL="114300" distR="114300" simplePos="0" relativeHeight="251657728" behindDoc="0" locked="0" layoutInCell="1" allowOverlap="1" wp14:anchorId="5F11EBCB" wp14:editId="4D8FB49F">
                <wp:simplePos x="0" y="0"/>
                <wp:positionH relativeFrom="column">
                  <wp:posOffset>175895</wp:posOffset>
                </wp:positionH>
                <wp:positionV relativeFrom="paragraph">
                  <wp:posOffset>245110</wp:posOffset>
                </wp:positionV>
                <wp:extent cx="1000760" cy="9982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F3B54" w14:textId="77777777" w:rsidR="00CE6EB0" w:rsidRDefault="00CE6EB0" w:rsidP="00B1771A">
                            <w:pPr>
                              <w:jc w:val="center"/>
                            </w:pPr>
                          </w:p>
                          <w:p w14:paraId="18F3CDF9" w14:textId="77777777" w:rsidR="00CE6EB0" w:rsidRDefault="00CE6EB0" w:rsidP="00B1771A">
                            <w:pPr>
                              <w:jc w:val="center"/>
                            </w:pPr>
                          </w:p>
                          <w:p w14:paraId="5C3195BC" w14:textId="77777777" w:rsidR="00B1771A" w:rsidRPr="00DE518A" w:rsidRDefault="00B1771A" w:rsidP="00B1771A">
                            <w:pPr>
                              <w:jc w:val="center"/>
                              <w:rPr>
                                <w:rFonts w:ascii="Calibri" w:hAnsi="Calibri"/>
                                <w:b/>
                              </w:rPr>
                            </w:pPr>
                            <w:r w:rsidRPr="00DE518A">
                              <w:rPr>
                                <w:rFonts w:ascii="Calibri" w:hAnsi="Calibri"/>
                                <w:b/>
                              </w:rPr>
                              <w:t>PHOTO</w:t>
                            </w:r>
                            <w:r w:rsidR="00CE6EB0" w:rsidRPr="00DE518A">
                              <w:rPr>
                                <w:rFonts w:ascii="Calibri" w:hAnsi="Calibri"/>
                                <w:b/>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1EBCB" id="_x0000_t202" coordsize="21600,21600" o:spt="202" path="m,l,21600r21600,l21600,xe">
                <v:stroke joinstyle="miter"/>
                <v:path gradientshapeok="t" o:connecttype="rect"/>
              </v:shapetype>
              <v:shape id="Zone de texte 2" o:spid="_x0000_s1026" type="#_x0000_t202" style="position:absolute;left:0;text-align:left;margin-left:13.85pt;margin-top:19.3pt;width:78.8pt;height:7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i3P8gEAAMoDAAAOAAAAZHJzL2Uyb0RvYy54bWysU8tu2zAQvBfoPxC815INN4kFy0HqwEWB&#13;&#10;9AGk+QCKoiSiFJdd0pbcr++SchwjvQXVgeBqydmd2eH6duwNOyj0GmzJ57OcM2Ul1Nq2JX/6uftw&#13;&#10;w5kPwtbCgFUlPyrPbzfv360HV6gFdGBqhYxArC8GV/IuBFdkmZed6oWfgVOWkg1gLwKF2GY1ioHQ&#13;&#10;e5Mt8vwqGwBrhyCV9/T3fkryTcJvGiXD96bxKjBTcuotpBXTWsU126xF0aJwnZanNsQbuuiFtlT0&#13;&#10;DHUvgmB71P9A9VoieGjCTEKfQdNoqRIHYjPPX7F57IRTiQuJ491ZJv//YOW3w6P7gSyMn2CkASYS&#13;&#10;3j2A/OWZhW0nbKvuEGHolKip8DxKlg3OF6erUWpf+AhSDV+hpiGLfYAENDbYR1WIJyN0GsDxLLoa&#13;&#10;A5OxZJ7n11eUkpRbrW4WizSVTBTPtx368FlBz+Km5EhDTeji8OBD7EYUz0diMQ9G1zttTAqwrbYG&#13;&#10;2UGQAXbpSwReHTM2HrYQr02I8U+iGZlNHMNYjZSMdCuoj0QYYTIUPQDadIB/OBvITCX3v/cCFWfm&#13;&#10;iyXRVvPlMrovBcuP10SR4WWmuswIKwmq5IGzabsNk2P3DnXbUaVpTBbuSOhGJw1eujr1TYZJ0pzM&#13;&#10;HR15GadTL09w8xcAAP//AwBQSwMEFAAGAAgAAAAhAGFgBFfhAAAADgEAAA8AAABkcnMvZG93bnJl&#13;&#10;di54bWxMT8lOwzAQvSPxD9YgcUHUoSVL0zgVi0BcW/oBk3iaRMTjKHab9O9xT3AZzei9eUuxnU0v&#13;&#10;zjS6zrKCp0UEgri2uuNGweH74zED4Tyyxt4yKbiQg215e1Ngru3EOzrvfSOCCLscFbTeD7mUrm7J&#13;&#10;oFvYgThgRzsa9OEcG6lHnIK46eUyihJpsOPg0OJAby3VP/uTUXD8mh7i9VR9+kO6e05esUsre1Hq&#13;&#10;/m5+34TxsgHhafZ/H3DtEPJDGYJV9sTaiV7BMk0DU8EqS0Bc8SxegajCso4zkGUh/9cofwEAAP//&#13;&#10;AwBQSwECLQAUAAYACAAAACEAtoM4kv4AAADhAQAAEwAAAAAAAAAAAAAAAAAAAAAAW0NvbnRlbnRf&#13;&#10;VHlwZXNdLnhtbFBLAQItABQABgAIAAAAIQA4/SH/1gAAAJQBAAALAAAAAAAAAAAAAAAAAC8BAABf&#13;&#10;cmVscy8ucmVsc1BLAQItABQABgAIAAAAIQArWi3P8gEAAMoDAAAOAAAAAAAAAAAAAAAAAC4CAABk&#13;&#10;cnMvZTJvRG9jLnhtbFBLAQItABQABgAIAAAAIQBhYARX4QAAAA4BAAAPAAAAAAAAAAAAAAAAAEwE&#13;&#10;AABkcnMvZG93bnJldi54bWxQSwUGAAAAAAQABADzAAAAWgUAAAAA&#13;&#10;" stroked="f">
                <v:textbox>
                  <w:txbxContent>
                    <w:p w14:paraId="12DF3B54" w14:textId="77777777" w:rsidR="00CE6EB0" w:rsidRDefault="00CE6EB0" w:rsidP="00B1771A">
                      <w:pPr>
                        <w:jc w:val="center"/>
                      </w:pPr>
                    </w:p>
                    <w:p w14:paraId="18F3CDF9" w14:textId="77777777" w:rsidR="00CE6EB0" w:rsidRDefault="00CE6EB0" w:rsidP="00B1771A">
                      <w:pPr>
                        <w:jc w:val="center"/>
                      </w:pPr>
                    </w:p>
                    <w:p w14:paraId="5C3195BC" w14:textId="77777777" w:rsidR="00B1771A" w:rsidRPr="00DE518A" w:rsidRDefault="00B1771A" w:rsidP="00B1771A">
                      <w:pPr>
                        <w:jc w:val="center"/>
                        <w:rPr>
                          <w:rFonts w:ascii="Calibri" w:hAnsi="Calibri"/>
                          <w:b/>
                        </w:rPr>
                      </w:pPr>
                      <w:r w:rsidRPr="00DE518A">
                        <w:rPr>
                          <w:rFonts w:ascii="Calibri" w:hAnsi="Calibri"/>
                          <w:b/>
                        </w:rPr>
                        <w:t>PHOTO</w:t>
                      </w:r>
                      <w:r w:rsidR="00CE6EB0" w:rsidRPr="00DE518A">
                        <w:rPr>
                          <w:rFonts w:ascii="Calibri" w:hAnsi="Calibri"/>
                          <w:b/>
                        </w:rPr>
                        <w:br/>
                      </w:r>
                    </w:p>
                  </w:txbxContent>
                </v:textbox>
              </v:shape>
            </w:pict>
          </mc:Fallback>
        </mc:AlternateContent>
      </w:r>
      <w:r w:rsidR="00181ADE">
        <w:rPr>
          <w:rFonts w:ascii="Calibri" w:hAnsi="Calibri"/>
          <w:b/>
          <w:noProof/>
          <w:color w:val="003366"/>
          <w:sz w:val="40"/>
        </w:rPr>
        <w:t>Sonia CAPELLI</w:t>
      </w:r>
    </w:p>
    <w:p w14:paraId="0F25A53A" w14:textId="77777777" w:rsidR="0065098A" w:rsidRPr="007050E4" w:rsidRDefault="00181ADE" w:rsidP="00457826">
      <w:pPr>
        <w:tabs>
          <w:tab w:val="left" w:pos="3686"/>
        </w:tabs>
        <w:spacing w:line="23" w:lineRule="atLeast"/>
        <w:ind w:left="2552"/>
        <w:rPr>
          <w:rFonts w:ascii="Calibri" w:hAnsi="Calibri"/>
          <w:b/>
          <w:color w:val="003366"/>
          <w:sz w:val="28"/>
          <w:szCs w:val="28"/>
        </w:rPr>
      </w:pPr>
      <w:r>
        <w:rPr>
          <w:rFonts w:ascii="Calibri" w:hAnsi="Calibri"/>
          <w:noProof/>
          <w:color w:val="003366"/>
          <w:sz w:val="28"/>
          <w:szCs w:val="28"/>
        </w:rPr>
        <w:t>Professeur</w:t>
      </w:r>
      <w:r w:rsidR="000370C7">
        <w:rPr>
          <w:rFonts w:ascii="Calibri" w:hAnsi="Calibri"/>
          <w:noProof/>
          <w:color w:val="003366"/>
          <w:sz w:val="28"/>
          <w:szCs w:val="28"/>
        </w:rPr>
        <w:t>e</w:t>
      </w:r>
    </w:p>
    <w:p w14:paraId="32406E46" w14:textId="77777777" w:rsidR="0065098A" w:rsidRPr="007050E4" w:rsidRDefault="0065098A" w:rsidP="00457826">
      <w:pPr>
        <w:tabs>
          <w:tab w:val="left" w:pos="3686"/>
        </w:tabs>
        <w:spacing w:line="23" w:lineRule="atLeast"/>
        <w:rPr>
          <w:rFonts w:ascii="Calibri" w:hAnsi="Calibri"/>
          <w:color w:val="008080"/>
          <w:sz w:val="22"/>
        </w:rPr>
      </w:pPr>
    </w:p>
    <w:p w14:paraId="6CD342DA" w14:textId="77777777" w:rsidR="00D513DD" w:rsidRPr="00AD6159" w:rsidRDefault="002A1DFD" w:rsidP="00457826">
      <w:pPr>
        <w:tabs>
          <w:tab w:val="left" w:pos="1134"/>
          <w:tab w:val="left" w:pos="3686"/>
        </w:tabs>
        <w:spacing w:line="23" w:lineRule="atLeast"/>
        <w:ind w:left="2552"/>
        <w:rPr>
          <w:rFonts w:ascii="Calibri" w:hAnsi="Calibri"/>
          <w:color w:val="003366"/>
          <w:sz w:val="24"/>
          <w:szCs w:val="24"/>
        </w:rPr>
      </w:pPr>
      <w:r>
        <w:rPr>
          <w:rFonts w:ascii="Calibri" w:hAnsi="Calibri"/>
          <w:color w:val="003366"/>
          <w:sz w:val="24"/>
          <w:szCs w:val="24"/>
        </w:rPr>
        <w:tab/>
      </w:r>
      <w:r w:rsidR="00181ADE">
        <w:rPr>
          <w:rFonts w:ascii="Calibri" w:hAnsi="Calibri"/>
          <w:color w:val="003366"/>
          <w:sz w:val="24"/>
          <w:szCs w:val="24"/>
        </w:rPr>
        <w:t>Sonia.capelli</w:t>
      </w:r>
      <w:r w:rsidR="009622ED" w:rsidRPr="00AD6159">
        <w:rPr>
          <w:rFonts w:ascii="Calibri" w:hAnsi="Calibri"/>
          <w:noProof/>
          <w:color w:val="003366"/>
          <w:sz w:val="24"/>
          <w:szCs w:val="24"/>
        </w:rPr>
        <w:t>@univ-lyon3.fr</w:t>
      </w:r>
    </w:p>
    <w:p w14:paraId="7FB893B6" w14:textId="77777777" w:rsidR="00D61CBD" w:rsidRPr="00256417" w:rsidRDefault="002A1DFD" w:rsidP="00457826">
      <w:pPr>
        <w:tabs>
          <w:tab w:val="left" w:pos="3686"/>
        </w:tabs>
        <w:spacing w:line="23" w:lineRule="atLeast"/>
        <w:ind w:left="2552"/>
        <w:rPr>
          <w:rFonts w:ascii="Calibri" w:hAnsi="Calibri"/>
          <w:color w:val="003366"/>
          <w:sz w:val="24"/>
          <w:szCs w:val="24"/>
          <w:lang w:val="en-US"/>
        </w:rPr>
      </w:pPr>
      <w:r>
        <w:rPr>
          <w:rFonts w:ascii="Calibri" w:hAnsi="Calibri"/>
          <w:b/>
          <w:color w:val="003366"/>
          <w:sz w:val="24"/>
          <w:szCs w:val="24"/>
        </w:rPr>
        <w:tab/>
      </w:r>
      <w:proofErr w:type="spellStart"/>
      <w:r w:rsidR="00D61CBD" w:rsidRPr="00256417">
        <w:rPr>
          <w:rFonts w:ascii="Calibri" w:hAnsi="Calibri"/>
          <w:b/>
          <w:color w:val="003366"/>
          <w:sz w:val="30"/>
          <w:szCs w:val="30"/>
          <w:lang w:val="en-US"/>
        </w:rPr>
        <w:t>iaelyon</w:t>
      </w:r>
      <w:proofErr w:type="spellEnd"/>
      <w:r w:rsidR="00D61CBD" w:rsidRPr="00256417">
        <w:rPr>
          <w:rFonts w:ascii="Calibri" w:hAnsi="Calibri"/>
          <w:color w:val="003366"/>
          <w:sz w:val="28"/>
          <w:szCs w:val="28"/>
          <w:lang w:val="en-US"/>
        </w:rPr>
        <w:t xml:space="preserve"> </w:t>
      </w:r>
      <w:r w:rsidR="00D61CBD" w:rsidRPr="00256417">
        <w:rPr>
          <w:rFonts w:ascii="Calibri" w:hAnsi="Calibri"/>
          <w:color w:val="003366"/>
          <w:sz w:val="26"/>
          <w:szCs w:val="26"/>
          <w:lang w:val="en-US"/>
        </w:rPr>
        <w:t xml:space="preserve">School of Management </w:t>
      </w:r>
      <w:r w:rsidR="00D61CBD" w:rsidRPr="00256417">
        <w:rPr>
          <w:rFonts w:ascii="Calibri" w:hAnsi="Calibri"/>
          <w:color w:val="003366"/>
          <w:sz w:val="24"/>
          <w:szCs w:val="24"/>
          <w:lang w:val="en-US"/>
        </w:rPr>
        <w:br/>
        <w:t xml:space="preserve"> </w:t>
      </w:r>
      <w:r w:rsidR="00D61CBD" w:rsidRPr="00256417">
        <w:rPr>
          <w:rFonts w:ascii="Calibri" w:hAnsi="Calibri"/>
          <w:color w:val="003366"/>
          <w:sz w:val="24"/>
          <w:szCs w:val="24"/>
          <w:lang w:val="en-US"/>
        </w:rPr>
        <w:tab/>
      </w:r>
      <w:r w:rsidR="009622ED" w:rsidRPr="00256417">
        <w:rPr>
          <w:rFonts w:ascii="Calibri" w:hAnsi="Calibri"/>
          <w:b/>
          <w:color w:val="003366"/>
          <w:sz w:val="24"/>
          <w:szCs w:val="24"/>
          <w:lang w:val="en-US"/>
        </w:rPr>
        <w:t>Université Jean Moulin</w:t>
      </w:r>
      <w:r w:rsidR="009622ED" w:rsidRPr="00256417">
        <w:rPr>
          <w:rFonts w:ascii="Calibri" w:hAnsi="Calibri"/>
          <w:color w:val="003366"/>
          <w:sz w:val="24"/>
          <w:szCs w:val="24"/>
          <w:lang w:val="en-US"/>
        </w:rPr>
        <w:t xml:space="preserve"> </w:t>
      </w:r>
    </w:p>
    <w:p w14:paraId="6707AA52" w14:textId="77777777" w:rsidR="009622ED" w:rsidRPr="00AD6159" w:rsidRDefault="00AD6159" w:rsidP="00457826">
      <w:pPr>
        <w:tabs>
          <w:tab w:val="left" w:pos="3686"/>
        </w:tabs>
        <w:spacing w:line="23" w:lineRule="atLeast"/>
        <w:ind w:left="2552"/>
        <w:rPr>
          <w:rFonts w:ascii="Calibri" w:hAnsi="Calibri"/>
          <w:b/>
          <w:color w:val="003366"/>
          <w:sz w:val="24"/>
          <w:szCs w:val="24"/>
          <w:lang w:val="en-US"/>
        </w:rPr>
      </w:pPr>
      <w:r w:rsidRPr="002A1DFD">
        <w:rPr>
          <w:rFonts w:ascii="Calibri" w:hAnsi="Calibri"/>
          <w:color w:val="003366"/>
          <w:sz w:val="24"/>
          <w:szCs w:val="24"/>
          <w:lang w:val="en-US"/>
        </w:rPr>
        <w:tab/>
      </w:r>
      <w:r w:rsidR="009622ED" w:rsidRPr="00AD6159">
        <w:rPr>
          <w:rFonts w:ascii="Calibri" w:hAnsi="Calibri"/>
          <w:color w:val="003366"/>
          <w:sz w:val="24"/>
          <w:szCs w:val="24"/>
          <w:lang w:val="en-US"/>
        </w:rPr>
        <w:t xml:space="preserve">6 </w:t>
      </w:r>
      <w:proofErr w:type="spellStart"/>
      <w:r w:rsidR="009622ED" w:rsidRPr="00AD6159">
        <w:rPr>
          <w:rFonts w:ascii="Calibri" w:hAnsi="Calibri"/>
          <w:color w:val="003366"/>
          <w:sz w:val="24"/>
          <w:szCs w:val="24"/>
          <w:lang w:val="en-US"/>
        </w:rPr>
        <w:t>cours</w:t>
      </w:r>
      <w:proofErr w:type="spellEnd"/>
      <w:r w:rsidR="009622ED" w:rsidRPr="00AD6159">
        <w:rPr>
          <w:rFonts w:ascii="Calibri" w:hAnsi="Calibri"/>
          <w:color w:val="003366"/>
          <w:sz w:val="24"/>
          <w:szCs w:val="24"/>
          <w:lang w:val="en-US"/>
        </w:rPr>
        <w:t xml:space="preserve"> Albert Thomas </w:t>
      </w:r>
      <w:r w:rsidR="009622ED" w:rsidRPr="00AD6159">
        <w:rPr>
          <w:rFonts w:ascii="Calibri" w:hAnsi="Calibri"/>
          <w:color w:val="003366"/>
          <w:sz w:val="24"/>
          <w:szCs w:val="24"/>
        </w:rPr>
        <w:sym w:font="Wingdings" w:char="F0A7"/>
      </w:r>
      <w:r w:rsidR="009622ED" w:rsidRPr="00AD6159">
        <w:rPr>
          <w:rFonts w:ascii="Calibri" w:hAnsi="Calibri"/>
          <w:color w:val="003366"/>
          <w:sz w:val="24"/>
          <w:szCs w:val="24"/>
          <w:lang w:val="en-US"/>
        </w:rPr>
        <w:t xml:space="preserve"> BP 8242 </w:t>
      </w:r>
      <w:r w:rsidR="009622ED" w:rsidRPr="00AD6159">
        <w:rPr>
          <w:rFonts w:ascii="Calibri" w:hAnsi="Calibri"/>
          <w:color w:val="003366"/>
          <w:sz w:val="24"/>
          <w:szCs w:val="24"/>
        </w:rPr>
        <w:sym w:font="Wingdings" w:char="F0A7"/>
      </w:r>
      <w:r w:rsidR="009622ED" w:rsidRPr="00AD6159">
        <w:rPr>
          <w:rFonts w:ascii="Calibri" w:hAnsi="Calibri"/>
          <w:color w:val="003366"/>
          <w:sz w:val="24"/>
          <w:szCs w:val="24"/>
          <w:lang w:val="en-US"/>
        </w:rPr>
        <w:t xml:space="preserve"> 69355 Lyon </w:t>
      </w:r>
      <w:proofErr w:type="spellStart"/>
      <w:r w:rsidR="009622ED" w:rsidRPr="00AD6159">
        <w:rPr>
          <w:rFonts w:ascii="Calibri" w:hAnsi="Calibri"/>
          <w:color w:val="003366"/>
          <w:sz w:val="24"/>
          <w:szCs w:val="24"/>
          <w:lang w:val="en-US"/>
        </w:rPr>
        <w:t>cedex</w:t>
      </w:r>
      <w:proofErr w:type="spellEnd"/>
      <w:r w:rsidR="009622ED" w:rsidRPr="00AD6159">
        <w:rPr>
          <w:rFonts w:ascii="Calibri" w:hAnsi="Calibri"/>
          <w:color w:val="003366"/>
          <w:sz w:val="24"/>
          <w:szCs w:val="24"/>
          <w:lang w:val="en-US"/>
        </w:rPr>
        <w:t xml:space="preserve"> 08</w:t>
      </w:r>
    </w:p>
    <w:p w14:paraId="2C1DF9B6" w14:textId="77777777" w:rsidR="00322895" w:rsidRPr="002A1DFD" w:rsidRDefault="00322895" w:rsidP="00457826">
      <w:pPr>
        <w:spacing w:line="23" w:lineRule="atLeast"/>
        <w:jc w:val="both"/>
        <w:rPr>
          <w:rFonts w:ascii="Calibri" w:hAnsi="Calibri"/>
          <w:b/>
          <w:color w:val="003366"/>
          <w:sz w:val="22"/>
          <w:lang w:val="en-US"/>
        </w:rPr>
      </w:pPr>
    </w:p>
    <w:p w14:paraId="15018081" w14:textId="77777777" w:rsidR="00B1771A" w:rsidRPr="002A1DFD" w:rsidRDefault="006447AE" w:rsidP="00457826">
      <w:pPr>
        <w:spacing w:line="23" w:lineRule="atLeast"/>
        <w:jc w:val="both"/>
        <w:rPr>
          <w:rFonts w:ascii="Calibri" w:hAnsi="Calibri"/>
          <w:b/>
          <w:color w:val="003366"/>
          <w:sz w:val="24"/>
          <w:szCs w:val="24"/>
          <w:lang w:val="en-US"/>
        </w:rPr>
      </w:pPr>
      <w:r>
        <w:rPr>
          <w:noProof/>
        </w:rPr>
        <mc:AlternateContent>
          <mc:Choice Requires="wps">
            <w:drawing>
              <wp:anchor distT="0" distB="0" distL="114300" distR="114300" simplePos="0" relativeHeight="251658752" behindDoc="0" locked="0" layoutInCell="1" allowOverlap="1" wp14:anchorId="1D11047E" wp14:editId="30E60940">
                <wp:simplePos x="0" y="0"/>
                <wp:positionH relativeFrom="column">
                  <wp:posOffset>2338705</wp:posOffset>
                </wp:positionH>
                <wp:positionV relativeFrom="paragraph">
                  <wp:posOffset>23495</wp:posOffset>
                </wp:positionV>
                <wp:extent cx="3471545" cy="113538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135380"/>
                        </a:xfrm>
                        <a:prstGeom prst="rect">
                          <a:avLst/>
                        </a:prstGeom>
                        <a:solidFill>
                          <a:srgbClr val="1F497D"/>
                        </a:solidFill>
                        <a:ln w="9525">
                          <a:solidFill>
                            <a:srgbClr val="000000"/>
                          </a:solidFill>
                          <a:miter lim="800000"/>
                          <a:headEnd/>
                          <a:tailEnd/>
                        </a:ln>
                      </wps:spPr>
                      <wps:txbx>
                        <w:txbxContent>
                          <w:p w14:paraId="38480156" w14:textId="77777777" w:rsidR="00B1771A" w:rsidRPr="00B1771A" w:rsidRDefault="00B1771A">
                            <w:pPr>
                              <w:rPr>
                                <w:rFonts w:ascii="Calibri" w:hAnsi="Calibri"/>
                                <w:b/>
                                <w:color w:val="FFFFFF"/>
                                <w:sz w:val="24"/>
                                <w:szCs w:val="24"/>
                              </w:rPr>
                            </w:pPr>
                            <w:r w:rsidRPr="00B1771A">
                              <w:rPr>
                                <w:rFonts w:ascii="Calibri" w:hAnsi="Calibri"/>
                                <w:b/>
                                <w:color w:val="FFFFFF"/>
                                <w:sz w:val="24"/>
                                <w:szCs w:val="24"/>
                              </w:rPr>
                              <w:t xml:space="preserve">DOMAINE(S) D’EXPERTISE : </w:t>
                            </w:r>
                          </w:p>
                          <w:p w14:paraId="3D681762" w14:textId="77777777" w:rsidR="00B1771A" w:rsidRDefault="00181ADE">
                            <w:pPr>
                              <w:rPr>
                                <w:rFonts w:ascii="Calibri" w:hAnsi="Calibri"/>
                                <w:b/>
                                <w:color w:val="FFFFFF"/>
                                <w:sz w:val="24"/>
                                <w:szCs w:val="24"/>
                              </w:rPr>
                            </w:pPr>
                            <w:r>
                              <w:rPr>
                                <w:rFonts w:ascii="Calibri" w:hAnsi="Calibri"/>
                                <w:b/>
                                <w:color w:val="FFFFFF"/>
                                <w:sz w:val="24"/>
                                <w:szCs w:val="24"/>
                              </w:rPr>
                              <w:t xml:space="preserve">Marketing (comportement du consommateur, communication, marketing des coopératives, marketing </w:t>
                            </w:r>
                            <w:r w:rsidR="000370C7">
                              <w:rPr>
                                <w:rFonts w:ascii="Calibri" w:hAnsi="Calibri"/>
                                <w:b/>
                                <w:color w:val="FFFFFF"/>
                                <w:sz w:val="24"/>
                                <w:szCs w:val="24"/>
                              </w:rPr>
                              <w:t>digital</w:t>
                            </w:r>
                            <w:r>
                              <w:rPr>
                                <w:rFonts w:ascii="Calibri" w:hAnsi="Calibri"/>
                                <w:b/>
                                <w:color w:val="FFFFFF"/>
                                <w:sz w:val="24"/>
                                <w:szCs w:val="24"/>
                              </w:rPr>
                              <w:t>, marketing sociétal…)</w:t>
                            </w:r>
                          </w:p>
                          <w:p w14:paraId="5D55EDF4" w14:textId="77777777" w:rsidR="000370C7" w:rsidRPr="00B1771A" w:rsidRDefault="000370C7">
                            <w:pPr>
                              <w:rPr>
                                <w:rFonts w:ascii="Calibri" w:hAnsi="Calibri"/>
                                <w:b/>
                                <w:color w:val="FFFFFF"/>
                                <w:sz w:val="24"/>
                                <w:szCs w:val="24"/>
                              </w:rPr>
                            </w:pPr>
                            <w:r>
                              <w:rPr>
                                <w:rFonts w:ascii="Calibri" w:hAnsi="Calibri"/>
                                <w:b/>
                                <w:color w:val="FFFFFF"/>
                                <w:sz w:val="24"/>
                                <w:szCs w:val="24"/>
                              </w:rPr>
                              <w:t>Etudes expérimentales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1047E" id="_x0000_s1027" type="#_x0000_t202" style="position:absolute;left:0;text-align:left;margin-left:184.15pt;margin-top:1.85pt;width:273.35pt;height:8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pN9HgIAADMEAAAOAAAAZHJzL2Uyb0RvYy54bWysU9tu2zAMfR+wfxD0vjjOZU2MOEWXLMOA&#13;&#10;7gJ0+wBZlm1hsqhJSuzs60vJbhp028swPwiiSR2Sh4eb275V5CSsk6Bzmk6mlAjNoZS6zun3b4c3&#13;&#10;K0qcZ7pkCrTI6Vk4ert9/WrTmUzMoAFVCksQRLusMzltvDdZkjjeiJa5CRih0VmBbZlH09ZJaVmH&#13;&#10;6K1KZtPp26QDWxoLXDiHf/eDk24jflUJ7r9UlROeqJxibT6eNp5FOJPthmW1ZaaRfCyD/UMVLZMa&#13;&#10;k16g9swzcrTyN6hWcgsOKj/h0CZQVZKL2AN2k05fdPPQMCNiL0iOMxea3P+D5Z9PD+arJb5/Bz0O&#13;&#10;MDbhzD3wH45o2DVM1+LOWugawUpMnAbKks64bHwaqHaZCyBF9wlKHDI7eohAfWXbwAr2SRAdB3C+&#13;&#10;kC56Tzj+nC9u0uViSQlHX5rOl/NVHEvCsqfnxjr/QUBLwiWnFqca4dnp3vlQDsueQkI2B0qWB6lU&#13;&#10;NGxd7JQlJ4YKSA+L9c0+dvAiTGnS5XS9nC0HBv4KMY3fnyBa6VHKSrY5XV2CWBZ4e6/LKDTPpBru&#13;&#10;WLLSI5GBu4FF3xc9keXIcuC1gPKMzFoYlIubhpcG7C9KOlRtTt3PI7OCEvVR43TW6WIRZB6NxfJm&#13;&#10;hoa99hTXHqY5QuXUUzJcd35YjaOxsm4w06AHDXc40UpGrp+rGstHZcYRjFsUpH9tx6jnXd8+AgAA&#13;&#10;//8DAFBLAwQUAAYACAAAACEAsyyFaeIAAAAOAQAADwAAAGRycy9kb3ducmV2LnhtbExPTU/DMAy9&#13;&#10;I/EfIiNxQSztxrquazoBY3CFbT8ga01bmjhVk23l32NOcLFsvef3ka9Ha8QZB986UhBPIhBIpata&#13;&#10;qhUc9tv7FIQPmiptHKGCb/SwLq6vcp1V7kIfeN6FWrAI+UwraELoMyl92aDVfuJ6JMY+3WB14HOo&#13;&#10;ZTXoC4tbI6dRlEirW2KHRvf43GDZ7U5WQVcnD3tz8E9f74s3fI2X3d1286LU7c24WfF4XIEIOIa/&#13;&#10;D/jtwPmh4GBHd6LKC6NglqQzpvKyAMH4Mp5zwSMT0+kcZJHL/zWKHwAAAP//AwBQSwECLQAUAAYA&#13;&#10;CAAAACEAtoM4kv4AAADhAQAAEwAAAAAAAAAAAAAAAAAAAAAAW0NvbnRlbnRfVHlwZXNdLnhtbFBL&#13;&#10;AQItABQABgAIAAAAIQA4/SH/1gAAAJQBAAALAAAAAAAAAAAAAAAAAC8BAABfcmVscy8ucmVsc1BL&#13;&#10;AQItABQABgAIAAAAIQCU4pN9HgIAADMEAAAOAAAAAAAAAAAAAAAAAC4CAABkcnMvZTJvRG9jLnht&#13;&#10;bFBLAQItABQABgAIAAAAIQCzLIVp4gAAAA4BAAAPAAAAAAAAAAAAAAAAAHgEAABkcnMvZG93bnJl&#13;&#10;di54bWxQSwUGAAAAAAQABADzAAAAhwUAAAAA&#13;&#10;" fillcolor="#1f497d">
                <v:textbox>
                  <w:txbxContent>
                    <w:p w14:paraId="38480156" w14:textId="77777777" w:rsidR="00B1771A" w:rsidRPr="00B1771A" w:rsidRDefault="00B1771A">
                      <w:pPr>
                        <w:rPr>
                          <w:rFonts w:ascii="Calibri" w:hAnsi="Calibri"/>
                          <w:b/>
                          <w:color w:val="FFFFFF"/>
                          <w:sz w:val="24"/>
                          <w:szCs w:val="24"/>
                        </w:rPr>
                      </w:pPr>
                      <w:r w:rsidRPr="00B1771A">
                        <w:rPr>
                          <w:rFonts w:ascii="Calibri" w:hAnsi="Calibri"/>
                          <w:b/>
                          <w:color w:val="FFFFFF"/>
                          <w:sz w:val="24"/>
                          <w:szCs w:val="24"/>
                        </w:rPr>
                        <w:t xml:space="preserve">DOMAINE(S) D’EXPERTISE : </w:t>
                      </w:r>
                    </w:p>
                    <w:p w14:paraId="3D681762" w14:textId="77777777" w:rsidR="00B1771A" w:rsidRDefault="00181ADE">
                      <w:pPr>
                        <w:rPr>
                          <w:rFonts w:ascii="Calibri" w:hAnsi="Calibri"/>
                          <w:b/>
                          <w:color w:val="FFFFFF"/>
                          <w:sz w:val="24"/>
                          <w:szCs w:val="24"/>
                        </w:rPr>
                      </w:pPr>
                      <w:r>
                        <w:rPr>
                          <w:rFonts w:ascii="Calibri" w:hAnsi="Calibri"/>
                          <w:b/>
                          <w:color w:val="FFFFFF"/>
                          <w:sz w:val="24"/>
                          <w:szCs w:val="24"/>
                        </w:rPr>
                        <w:t xml:space="preserve">Marketing (comportement du consommateur, communication, marketing des coopératives, marketing </w:t>
                      </w:r>
                      <w:r w:rsidR="000370C7">
                        <w:rPr>
                          <w:rFonts w:ascii="Calibri" w:hAnsi="Calibri"/>
                          <w:b/>
                          <w:color w:val="FFFFFF"/>
                          <w:sz w:val="24"/>
                          <w:szCs w:val="24"/>
                        </w:rPr>
                        <w:t>digital</w:t>
                      </w:r>
                      <w:r>
                        <w:rPr>
                          <w:rFonts w:ascii="Calibri" w:hAnsi="Calibri"/>
                          <w:b/>
                          <w:color w:val="FFFFFF"/>
                          <w:sz w:val="24"/>
                          <w:szCs w:val="24"/>
                        </w:rPr>
                        <w:t>, marketing sociétal…)</w:t>
                      </w:r>
                    </w:p>
                    <w:p w14:paraId="5D55EDF4" w14:textId="77777777" w:rsidR="000370C7" w:rsidRPr="00B1771A" w:rsidRDefault="000370C7">
                      <w:pPr>
                        <w:rPr>
                          <w:rFonts w:ascii="Calibri" w:hAnsi="Calibri"/>
                          <w:b/>
                          <w:color w:val="FFFFFF"/>
                          <w:sz w:val="24"/>
                          <w:szCs w:val="24"/>
                        </w:rPr>
                      </w:pPr>
                      <w:r>
                        <w:rPr>
                          <w:rFonts w:ascii="Calibri" w:hAnsi="Calibri"/>
                          <w:b/>
                          <w:color w:val="FFFFFF"/>
                          <w:sz w:val="24"/>
                          <w:szCs w:val="24"/>
                        </w:rPr>
                        <w:t>Etudes expérimentales</w:t>
                      </w:r>
                    </w:p>
                  </w:txbxContent>
                </v:textbox>
              </v:shape>
            </w:pict>
          </mc:Fallback>
        </mc:AlternateContent>
      </w:r>
    </w:p>
    <w:p w14:paraId="75AB8FFB" w14:textId="77777777" w:rsidR="00B1771A" w:rsidRPr="002A1DFD" w:rsidRDefault="00B1771A" w:rsidP="00457826">
      <w:pPr>
        <w:spacing w:line="23" w:lineRule="atLeast"/>
        <w:jc w:val="both"/>
        <w:rPr>
          <w:rFonts w:ascii="Calibri" w:hAnsi="Calibri"/>
          <w:b/>
          <w:color w:val="003366"/>
          <w:sz w:val="24"/>
          <w:szCs w:val="24"/>
          <w:lang w:val="en-US"/>
        </w:rPr>
      </w:pPr>
    </w:p>
    <w:p w14:paraId="51BF7616" w14:textId="429B647F" w:rsidR="00B1771A" w:rsidRPr="00B72FEB" w:rsidRDefault="00EE6284" w:rsidP="00457826">
      <w:pPr>
        <w:spacing w:line="23" w:lineRule="atLeast"/>
        <w:jc w:val="both"/>
        <w:rPr>
          <w:rFonts w:ascii="Calibri" w:hAnsi="Calibri"/>
          <w:b/>
          <w:color w:val="003366"/>
          <w:sz w:val="24"/>
          <w:szCs w:val="24"/>
          <w:lang w:val="en-US"/>
        </w:rPr>
      </w:pPr>
      <w:r w:rsidRPr="00416F4C">
        <w:rPr>
          <w:noProof/>
          <w:lang w:val="en-US"/>
        </w:rPr>
        <w:t xml:space="preserve"> </w:t>
      </w:r>
      <w:r w:rsidRPr="00B72FEB">
        <w:rPr>
          <w:noProof/>
          <w:lang w:val="en-US"/>
        </w:rPr>
        <w:t xml:space="preserve"> </w:t>
      </w:r>
    </w:p>
    <w:p w14:paraId="39220508" w14:textId="77777777" w:rsidR="00B1771A" w:rsidRPr="00B72FEB" w:rsidRDefault="00B1771A" w:rsidP="00457826">
      <w:pPr>
        <w:spacing w:line="23" w:lineRule="atLeast"/>
        <w:jc w:val="both"/>
        <w:rPr>
          <w:rFonts w:ascii="Calibri" w:hAnsi="Calibri"/>
          <w:b/>
          <w:color w:val="003366"/>
          <w:sz w:val="24"/>
          <w:szCs w:val="24"/>
          <w:lang w:val="en-US"/>
        </w:rPr>
      </w:pPr>
    </w:p>
    <w:p w14:paraId="6927D1FB" w14:textId="77777777" w:rsidR="00B1771A" w:rsidRPr="00B72FEB" w:rsidRDefault="00B1771A" w:rsidP="00457826">
      <w:pPr>
        <w:spacing w:line="23" w:lineRule="atLeast"/>
        <w:jc w:val="both"/>
        <w:rPr>
          <w:rFonts w:ascii="Calibri" w:hAnsi="Calibri"/>
          <w:b/>
          <w:color w:val="003366"/>
          <w:sz w:val="24"/>
          <w:szCs w:val="24"/>
          <w:lang w:val="en-US"/>
        </w:rPr>
      </w:pPr>
    </w:p>
    <w:p w14:paraId="37AF6E5D" w14:textId="77777777" w:rsidR="00B1771A" w:rsidRPr="00B72FEB" w:rsidRDefault="00B1771A" w:rsidP="00457826">
      <w:pPr>
        <w:spacing w:line="23" w:lineRule="atLeast"/>
        <w:jc w:val="both"/>
        <w:rPr>
          <w:rFonts w:ascii="Calibri" w:hAnsi="Calibri"/>
          <w:b/>
          <w:color w:val="003366"/>
          <w:sz w:val="24"/>
          <w:szCs w:val="24"/>
          <w:lang w:val="en-US"/>
        </w:rPr>
      </w:pPr>
    </w:p>
    <w:p w14:paraId="6029BA01" w14:textId="77777777" w:rsidR="00B1771A" w:rsidRPr="00B72FEB" w:rsidRDefault="00B1771A" w:rsidP="00457826">
      <w:pPr>
        <w:spacing w:line="23" w:lineRule="atLeast"/>
        <w:jc w:val="both"/>
        <w:rPr>
          <w:rFonts w:ascii="Calibri" w:hAnsi="Calibri"/>
          <w:b/>
          <w:color w:val="003366"/>
          <w:sz w:val="24"/>
          <w:szCs w:val="24"/>
          <w:lang w:val="en-US"/>
        </w:rPr>
      </w:pPr>
    </w:p>
    <w:p w14:paraId="3BD1987F" w14:textId="77777777" w:rsidR="004166F1" w:rsidRPr="00B72FEB" w:rsidRDefault="004166F1" w:rsidP="00B4034B">
      <w:pPr>
        <w:spacing w:line="23" w:lineRule="atLeast"/>
        <w:jc w:val="both"/>
        <w:rPr>
          <w:rFonts w:ascii="Calibri" w:hAnsi="Calibri" w:cs="Tahoma"/>
          <w:sz w:val="24"/>
          <w:szCs w:val="24"/>
          <w:lang w:val="en-US"/>
        </w:rPr>
      </w:pPr>
    </w:p>
    <w:p w14:paraId="72D41BB2" w14:textId="690C5860" w:rsidR="00181ADE" w:rsidRDefault="009718A1" w:rsidP="009718A1">
      <w:pPr>
        <w:pBdr>
          <w:top w:val="single" w:sz="4" w:space="1" w:color="auto"/>
          <w:left w:val="single" w:sz="4" w:space="4" w:color="auto"/>
          <w:bottom w:val="single" w:sz="4" w:space="1" w:color="auto"/>
          <w:right w:val="single" w:sz="4" w:space="4" w:color="auto"/>
          <w:between w:val="single" w:sz="4" w:space="1" w:color="auto"/>
          <w:bar w:val="single" w:sz="4" w:color="auto"/>
        </w:pBdr>
        <w:spacing w:line="23" w:lineRule="atLeast"/>
        <w:rPr>
          <w:rFonts w:ascii="Calibri" w:hAnsi="Calibri"/>
          <w:b/>
          <w:color w:val="003366"/>
          <w:sz w:val="26"/>
          <w:szCs w:val="26"/>
        </w:rPr>
      </w:pPr>
      <w:r w:rsidRPr="00B4034B">
        <w:rPr>
          <w:rFonts w:ascii="Calibri" w:hAnsi="Calibri"/>
          <w:b/>
          <w:color w:val="003366"/>
          <w:sz w:val="26"/>
          <w:szCs w:val="26"/>
        </w:rPr>
        <w:t>Biographie / Résumé</w:t>
      </w:r>
      <w:r>
        <w:rPr>
          <w:rFonts w:ascii="Calibri" w:hAnsi="Calibri"/>
          <w:b/>
          <w:color w:val="003366"/>
          <w:sz w:val="26"/>
          <w:szCs w:val="26"/>
        </w:rPr>
        <w:br/>
      </w:r>
      <w:r w:rsidR="00181ADE">
        <w:rPr>
          <w:rFonts w:ascii="Calibri" w:hAnsi="Calibri"/>
          <w:b/>
          <w:color w:val="003366"/>
          <w:sz w:val="26"/>
          <w:szCs w:val="26"/>
        </w:rPr>
        <w:t>Sonia Capelli est Professeur</w:t>
      </w:r>
      <w:r w:rsidR="00946403">
        <w:rPr>
          <w:rFonts w:ascii="Calibri" w:hAnsi="Calibri"/>
          <w:b/>
          <w:color w:val="003366"/>
          <w:sz w:val="26"/>
          <w:szCs w:val="26"/>
        </w:rPr>
        <w:t>e</w:t>
      </w:r>
      <w:r w:rsidR="00181ADE">
        <w:rPr>
          <w:rFonts w:ascii="Calibri" w:hAnsi="Calibri"/>
          <w:b/>
          <w:color w:val="003366"/>
          <w:sz w:val="26"/>
          <w:szCs w:val="26"/>
        </w:rPr>
        <w:t xml:space="preserve"> des universités à l’IAE Lyon, spécialisée dans le domaine du marketing. </w:t>
      </w:r>
      <w:r w:rsidR="00177051">
        <w:rPr>
          <w:rFonts w:ascii="Calibri" w:hAnsi="Calibri"/>
          <w:b/>
          <w:color w:val="003366"/>
          <w:sz w:val="26"/>
          <w:szCs w:val="26"/>
        </w:rPr>
        <w:t>Elle c</w:t>
      </w:r>
      <w:r w:rsidR="00181ADE">
        <w:rPr>
          <w:rFonts w:ascii="Calibri" w:hAnsi="Calibri"/>
          <w:b/>
          <w:color w:val="003366"/>
          <w:sz w:val="26"/>
          <w:szCs w:val="26"/>
        </w:rPr>
        <w:t xml:space="preserve">o-dirige la chaire de recherche Lyon3 Coopération sur la valorisation des modèles coopératifs et mutualistes et préside le fonds </w:t>
      </w:r>
      <w:proofErr w:type="spellStart"/>
      <w:r w:rsidR="00181ADE">
        <w:rPr>
          <w:rFonts w:ascii="Calibri" w:hAnsi="Calibri"/>
          <w:b/>
          <w:color w:val="003366"/>
          <w:sz w:val="26"/>
          <w:szCs w:val="26"/>
        </w:rPr>
        <w:t>IDCoop</w:t>
      </w:r>
      <w:proofErr w:type="spellEnd"/>
      <w:r w:rsidR="00181ADE">
        <w:rPr>
          <w:rFonts w:ascii="Calibri" w:hAnsi="Calibri"/>
          <w:b/>
          <w:color w:val="003366"/>
          <w:sz w:val="26"/>
          <w:szCs w:val="26"/>
        </w:rPr>
        <w:t xml:space="preserve"> pour la recherche. Elle encadre des doctorants et mène ses recherches dans les domaines du comportement du consommateur et de la communication. Elle publie ses travaux dans des revues internationales (</w:t>
      </w:r>
      <w:r w:rsidR="00177051">
        <w:rPr>
          <w:rFonts w:ascii="Calibri" w:hAnsi="Calibri"/>
          <w:b/>
          <w:color w:val="003366"/>
          <w:sz w:val="26"/>
          <w:szCs w:val="26"/>
        </w:rPr>
        <w:t xml:space="preserve">Journal of Advertising </w:t>
      </w:r>
      <w:proofErr w:type="spellStart"/>
      <w:r w:rsidR="00177051">
        <w:rPr>
          <w:rFonts w:ascii="Calibri" w:hAnsi="Calibri"/>
          <w:b/>
          <w:color w:val="003366"/>
          <w:sz w:val="26"/>
          <w:szCs w:val="26"/>
        </w:rPr>
        <w:t>Research</w:t>
      </w:r>
      <w:proofErr w:type="spellEnd"/>
      <w:r w:rsidR="00177051">
        <w:rPr>
          <w:rFonts w:ascii="Calibri" w:hAnsi="Calibri"/>
          <w:b/>
          <w:color w:val="003366"/>
          <w:sz w:val="26"/>
          <w:szCs w:val="26"/>
        </w:rPr>
        <w:t xml:space="preserve">, </w:t>
      </w:r>
      <w:proofErr w:type="spellStart"/>
      <w:r w:rsidR="006A06B7">
        <w:rPr>
          <w:rFonts w:ascii="Calibri" w:hAnsi="Calibri"/>
          <w:b/>
          <w:color w:val="003366"/>
          <w:sz w:val="26"/>
          <w:szCs w:val="26"/>
        </w:rPr>
        <w:t>Technological</w:t>
      </w:r>
      <w:proofErr w:type="spellEnd"/>
      <w:r w:rsidR="006A06B7">
        <w:rPr>
          <w:rFonts w:ascii="Calibri" w:hAnsi="Calibri"/>
          <w:b/>
          <w:color w:val="003366"/>
          <w:sz w:val="26"/>
          <w:szCs w:val="26"/>
        </w:rPr>
        <w:t xml:space="preserve"> </w:t>
      </w:r>
      <w:proofErr w:type="spellStart"/>
      <w:r w:rsidR="006A06B7">
        <w:rPr>
          <w:rFonts w:ascii="Calibri" w:hAnsi="Calibri"/>
          <w:b/>
          <w:color w:val="003366"/>
          <w:sz w:val="26"/>
          <w:szCs w:val="26"/>
        </w:rPr>
        <w:t>Forecasting</w:t>
      </w:r>
      <w:proofErr w:type="spellEnd"/>
      <w:r w:rsidR="006A06B7">
        <w:rPr>
          <w:rFonts w:ascii="Calibri" w:hAnsi="Calibri"/>
          <w:b/>
          <w:color w:val="003366"/>
          <w:sz w:val="26"/>
          <w:szCs w:val="26"/>
        </w:rPr>
        <w:t xml:space="preserve"> and Social Change, </w:t>
      </w:r>
      <w:proofErr w:type="spellStart"/>
      <w:r w:rsidR="006612FA">
        <w:rPr>
          <w:rFonts w:ascii="Calibri" w:hAnsi="Calibri"/>
          <w:b/>
          <w:color w:val="003366"/>
          <w:sz w:val="26"/>
          <w:szCs w:val="26"/>
        </w:rPr>
        <w:t>European</w:t>
      </w:r>
      <w:proofErr w:type="spellEnd"/>
      <w:r w:rsidR="006612FA">
        <w:rPr>
          <w:rFonts w:ascii="Calibri" w:hAnsi="Calibri"/>
          <w:b/>
          <w:color w:val="003366"/>
          <w:sz w:val="26"/>
          <w:szCs w:val="26"/>
        </w:rPr>
        <w:t xml:space="preserve"> Journal of Marketing, </w:t>
      </w:r>
      <w:r w:rsidR="00E5766B">
        <w:rPr>
          <w:rFonts w:ascii="Calibri" w:hAnsi="Calibri"/>
          <w:b/>
          <w:color w:val="003366"/>
          <w:sz w:val="26"/>
          <w:szCs w:val="26"/>
        </w:rPr>
        <w:t>Journal of Prod</w:t>
      </w:r>
      <w:r w:rsidR="00A8539F">
        <w:rPr>
          <w:rFonts w:ascii="Calibri" w:hAnsi="Calibri"/>
          <w:b/>
          <w:color w:val="003366"/>
          <w:sz w:val="26"/>
          <w:szCs w:val="26"/>
        </w:rPr>
        <w:t>u</w:t>
      </w:r>
      <w:r w:rsidR="00E5766B">
        <w:rPr>
          <w:rFonts w:ascii="Calibri" w:hAnsi="Calibri"/>
          <w:b/>
          <w:color w:val="003366"/>
          <w:sz w:val="26"/>
          <w:szCs w:val="26"/>
        </w:rPr>
        <w:t>c</w:t>
      </w:r>
      <w:r w:rsidR="00A8539F">
        <w:rPr>
          <w:rFonts w:ascii="Calibri" w:hAnsi="Calibri"/>
          <w:b/>
          <w:color w:val="003366"/>
          <w:sz w:val="26"/>
          <w:szCs w:val="26"/>
        </w:rPr>
        <w:t xml:space="preserve">t and Brand Management, Public Management </w:t>
      </w:r>
      <w:proofErr w:type="spellStart"/>
      <w:r w:rsidR="00A8539F">
        <w:rPr>
          <w:rFonts w:ascii="Calibri" w:hAnsi="Calibri"/>
          <w:b/>
          <w:color w:val="003366"/>
          <w:sz w:val="26"/>
          <w:szCs w:val="26"/>
        </w:rPr>
        <w:t>Review</w:t>
      </w:r>
      <w:proofErr w:type="spellEnd"/>
      <w:r w:rsidR="00A8539F">
        <w:rPr>
          <w:rFonts w:ascii="Calibri" w:hAnsi="Calibri"/>
          <w:b/>
          <w:color w:val="003366"/>
          <w:sz w:val="26"/>
          <w:szCs w:val="26"/>
        </w:rPr>
        <w:t xml:space="preserve">, </w:t>
      </w:r>
      <w:r w:rsidR="00181ADE">
        <w:rPr>
          <w:rFonts w:ascii="Calibri" w:hAnsi="Calibri"/>
          <w:b/>
          <w:color w:val="003366"/>
          <w:sz w:val="26"/>
          <w:szCs w:val="26"/>
        </w:rPr>
        <w:t>Psychology and marketing, International Journal of Art Management</w:t>
      </w:r>
      <w:r w:rsidR="0052006F">
        <w:rPr>
          <w:rFonts w:ascii="Calibri" w:hAnsi="Calibri"/>
          <w:b/>
          <w:color w:val="003366"/>
          <w:sz w:val="26"/>
          <w:szCs w:val="26"/>
        </w:rPr>
        <w:t xml:space="preserve">, Journal of </w:t>
      </w:r>
      <w:proofErr w:type="spellStart"/>
      <w:r w:rsidR="0052006F">
        <w:rPr>
          <w:rFonts w:ascii="Calibri" w:hAnsi="Calibri"/>
          <w:b/>
          <w:color w:val="003366"/>
          <w:sz w:val="26"/>
          <w:szCs w:val="26"/>
        </w:rPr>
        <w:t>Retailing</w:t>
      </w:r>
      <w:proofErr w:type="spellEnd"/>
      <w:r w:rsidR="0052006F">
        <w:rPr>
          <w:rFonts w:ascii="Calibri" w:hAnsi="Calibri"/>
          <w:b/>
          <w:color w:val="003366"/>
          <w:sz w:val="26"/>
          <w:szCs w:val="26"/>
        </w:rPr>
        <w:t xml:space="preserve"> and Consumer Services</w:t>
      </w:r>
      <w:r w:rsidR="00946403">
        <w:rPr>
          <w:rFonts w:ascii="Calibri" w:hAnsi="Calibri"/>
          <w:b/>
          <w:color w:val="003366"/>
          <w:sz w:val="26"/>
          <w:szCs w:val="26"/>
        </w:rPr>
        <w:t xml:space="preserve">, Journal of Consumer </w:t>
      </w:r>
      <w:proofErr w:type="spellStart"/>
      <w:r w:rsidR="00946403">
        <w:rPr>
          <w:rFonts w:ascii="Calibri" w:hAnsi="Calibri"/>
          <w:b/>
          <w:color w:val="003366"/>
          <w:sz w:val="26"/>
          <w:szCs w:val="26"/>
        </w:rPr>
        <w:t>Behaviour</w:t>
      </w:r>
      <w:proofErr w:type="spellEnd"/>
      <w:r w:rsidR="00181ADE">
        <w:rPr>
          <w:rFonts w:ascii="Calibri" w:hAnsi="Calibri"/>
          <w:b/>
          <w:color w:val="003366"/>
          <w:sz w:val="26"/>
          <w:szCs w:val="26"/>
        </w:rPr>
        <w:t xml:space="preserve">) et nationales (Décision Marketing, Recherche et Applications en Marketing, Revue Française de Gestion, Revue Internationale de Gestion, Revue Française du Marketing) classées. Elle dirige le programme de master 2 « marketing connecté et communication digitale » en alternance </w:t>
      </w:r>
      <w:r w:rsidR="005972E4">
        <w:rPr>
          <w:rFonts w:ascii="Calibri" w:hAnsi="Calibri"/>
          <w:b/>
          <w:color w:val="003366"/>
          <w:sz w:val="26"/>
          <w:szCs w:val="26"/>
        </w:rPr>
        <w:t xml:space="preserve">et en formation continue </w:t>
      </w:r>
      <w:r w:rsidR="00181ADE">
        <w:rPr>
          <w:rFonts w:ascii="Calibri" w:hAnsi="Calibri"/>
          <w:b/>
          <w:color w:val="003366"/>
          <w:sz w:val="26"/>
          <w:szCs w:val="26"/>
        </w:rPr>
        <w:t>de l’IAE Lyon</w:t>
      </w:r>
      <w:r w:rsidR="006612FA">
        <w:rPr>
          <w:rFonts w:ascii="Calibri" w:hAnsi="Calibri"/>
          <w:b/>
          <w:color w:val="003366"/>
          <w:sz w:val="26"/>
          <w:szCs w:val="26"/>
        </w:rPr>
        <w:t xml:space="preserve"> et l’équipe de recherche thématique « </w:t>
      </w:r>
      <w:r w:rsidR="006612FA" w:rsidRPr="006612FA">
        <w:rPr>
          <w:rFonts w:ascii="Calibri" w:hAnsi="Calibri"/>
          <w:b/>
          <w:color w:val="003366"/>
          <w:sz w:val="26"/>
          <w:szCs w:val="26"/>
        </w:rPr>
        <w:t xml:space="preserve">management des </w:t>
      </w:r>
      <w:proofErr w:type="spellStart"/>
      <w:r w:rsidR="006612FA" w:rsidRPr="006612FA">
        <w:rPr>
          <w:rFonts w:ascii="Calibri" w:hAnsi="Calibri"/>
          <w:b/>
          <w:color w:val="003366"/>
          <w:sz w:val="26"/>
          <w:szCs w:val="26"/>
        </w:rPr>
        <w:t>MOdèles</w:t>
      </w:r>
      <w:proofErr w:type="spellEnd"/>
      <w:r w:rsidR="006612FA" w:rsidRPr="006612FA">
        <w:rPr>
          <w:rFonts w:ascii="Calibri" w:hAnsi="Calibri"/>
          <w:b/>
          <w:color w:val="003366"/>
          <w:sz w:val="26"/>
          <w:szCs w:val="26"/>
        </w:rPr>
        <w:t xml:space="preserve"> </w:t>
      </w:r>
      <w:proofErr w:type="spellStart"/>
      <w:r w:rsidR="006612FA" w:rsidRPr="006612FA">
        <w:rPr>
          <w:rFonts w:ascii="Calibri" w:hAnsi="Calibri"/>
          <w:b/>
          <w:color w:val="003366"/>
          <w:sz w:val="26"/>
          <w:szCs w:val="26"/>
        </w:rPr>
        <w:t>COopératifs</w:t>
      </w:r>
      <w:proofErr w:type="spellEnd"/>
      <w:r w:rsidR="006612FA" w:rsidRPr="006612FA">
        <w:rPr>
          <w:rFonts w:ascii="Calibri" w:hAnsi="Calibri"/>
          <w:b/>
          <w:color w:val="003366"/>
          <w:sz w:val="26"/>
          <w:szCs w:val="26"/>
        </w:rPr>
        <w:t xml:space="preserve"> et Mutualistes</w:t>
      </w:r>
      <w:r w:rsidR="006612FA">
        <w:rPr>
          <w:rFonts w:ascii="Calibri" w:hAnsi="Calibri"/>
          <w:b/>
          <w:color w:val="003366"/>
          <w:sz w:val="26"/>
          <w:szCs w:val="26"/>
        </w:rPr>
        <w:t> »</w:t>
      </w:r>
      <w:r w:rsidR="00181ADE">
        <w:rPr>
          <w:rFonts w:ascii="Calibri" w:hAnsi="Calibri"/>
          <w:b/>
          <w:color w:val="003366"/>
          <w:sz w:val="26"/>
          <w:szCs w:val="26"/>
        </w:rPr>
        <w:t>.</w:t>
      </w:r>
    </w:p>
    <w:p w14:paraId="4E377A84" w14:textId="77777777" w:rsidR="00B4034B" w:rsidRDefault="00B4034B" w:rsidP="00457826">
      <w:pPr>
        <w:spacing w:line="23" w:lineRule="atLeast"/>
        <w:jc w:val="both"/>
        <w:rPr>
          <w:rFonts w:ascii="Calibri" w:hAnsi="Calibri"/>
          <w:b/>
          <w:color w:val="003366"/>
          <w:sz w:val="26"/>
          <w:szCs w:val="26"/>
        </w:rPr>
      </w:pPr>
    </w:p>
    <w:p w14:paraId="416407B9" w14:textId="77777777" w:rsidR="00B4034B" w:rsidRPr="00AE4491" w:rsidRDefault="00B4034B" w:rsidP="00B4034B">
      <w:pPr>
        <w:spacing w:line="23" w:lineRule="atLeast"/>
        <w:jc w:val="both"/>
        <w:rPr>
          <w:rFonts w:ascii="Calibri" w:hAnsi="Calibri"/>
          <w:b/>
          <w:color w:val="003366"/>
          <w:sz w:val="24"/>
          <w:szCs w:val="24"/>
        </w:rPr>
      </w:pPr>
      <w:r w:rsidRPr="00AE4491">
        <w:rPr>
          <w:rFonts w:ascii="Calibri" w:hAnsi="Calibri"/>
          <w:b/>
          <w:color w:val="003366"/>
          <w:sz w:val="24"/>
          <w:szCs w:val="24"/>
        </w:rPr>
        <w:t>FONCTIONS</w:t>
      </w:r>
    </w:p>
    <w:p w14:paraId="35892205" w14:textId="77777777" w:rsidR="00181ADE" w:rsidRPr="00181ADE" w:rsidRDefault="00181ADE" w:rsidP="00181ADE">
      <w:pPr>
        <w:numPr>
          <w:ilvl w:val="0"/>
          <w:numId w:val="3"/>
        </w:numPr>
        <w:spacing w:line="23" w:lineRule="atLeast"/>
        <w:jc w:val="both"/>
        <w:rPr>
          <w:rFonts w:ascii="Calibri" w:hAnsi="Calibri" w:cs="Tahoma"/>
          <w:sz w:val="24"/>
          <w:szCs w:val="24"/>
        </w:rPr>
      </w:pPr>
      <w:r>
        <w:rPr>
          <w:rFonts w:ascii="Calibri" w:hAnsi="Calibri" w:cs="Tahoma"/>
          <w:sz w:val="24"/>
          <w:szCs w:val="24"/>
        </w:rPr>
        <w:t xml:space="preserve">Depuis 2013 : </w:t>
      </w:r>
      <w:r w:rsidRPr="00181ADE">
        <w:rPr>
          <w:rFonts w:ascii="Calibri" w:hAnsi="Calibri" w:cs="Tahoma"/>
          <w:sz w:val="24"/>
          <w:szCs w:val="24"/>
        </w:rPr>
        <w:t>Co-responsable scientifique de la chaire « Lyon3 Coopération » sur la valorisation des modèles coopératifs et mutualistes.</w:t>
      </w:r>
    </w:p>
    <w:p w14:paraId="68EADD2D" w14:textId="77777777" w:rsidR="00181ADE" w:rsidRDefault="00181ADE" w:rsidP="00181ADE">
      <w:pPr>
        <w:numPr>
          <w:ilvl w:val="0"/>
          <w:numId w:val="3"/>
        </w:numPr>
        <w:spacing w:line="23" w:lineRule="atLeast"/>
        <w:jc w:val="both"/>
        <w:rPr>
          <w:rFonts w:ascii="Calibri" w:hAnsi="Calibri" w:cs="Tahoma"/>
          <w:sz w:val="24"/>
          <w:szCs w:val="24"/>
        </w:rPr>
      </w:pPr>
      <w:r>
        <w:rPr>
          <w:rFonts w:ascii="Calibri" w:hAnsi="Calibri" w:cs="Tahoma"/>
          <w:sz w:val="24"/>
          <w:szCs w:val="24"/>
        </w:rPr>
        <w:t xml:space="preserve">Depuis 2015 : </w:t>
      </w:r>
      <w:r w:rsidRPr="00181ADE">
        <w:rPr>
          <w:rFonts w:ascii="Calibri" w:hAnsi="Calibri" w:cs="Tahoma"/>
          <w:sz w:val="24"/>
          <w:szCs w:val="24"/>
        </w:rPr>
        <w:t>Membre du conseil de l’</w:t>
      </w:r>
      <w:proofErr w:type="spellStart"/>
      <w:r w:rsidRPr="00181ADE">
        <w:rPr>
          <w:rFonts w:ascii="Calibri" w:hAnsi="Calibri" w:cs="Tahoma"/>
          <w:sz w:val="24"/>
          <w:szCs w:val="24"/>
        </w:rPr>
        <w:t>Ecole</w:t>
      </w:r>
      <w:proofErr w:type="spellEnd"/>
      <w:r w:rsidRPr="00181ADE">
        <w:rPr>
          <w:rFonts w:ascii="Calibri" w:hAnsi="Calibri" w:cs="Tahoma"/>
          <w:sz w:val="24"/>
          <w:szCs w:val="24"/>
        </w:rPr>
        <w:t xml:space="preserve"> Doctorale des Sciences </w:t>
      </w:r>
      <w:proofErr w:type="spellStart"/>
      <w:r w:rsidRPr="00181ADE">
        <w:rPr>
          <w:rFonts w:ascii="Calibri" w:hAnsi="Calibri" w:cs="Tahoma"/>
          <w:sz w:val="24"/>
          <w:szCs w:val="24"/>
        </w:rPr>
        <w:t>Economiques</w:t>
      </w:r>
      <w:proofErr w:type="spellEnd"/>
      <w:r w:rsidRPr="00181ADE">
        <w:rPr>
          <w:rFonts w:ascii="Calibri" w:hAnsi="Calibri" w:cs="Tahoma"/>
          <w:sz w:val="24"/>
          <w:szCs w:val="24"/>
        </w:rPr>
        <w:t xml:space="preserve"> et de Gestion, Université Lyon 3.</w:t>
      </w:r>
    </w:p>
    <w:p w14:paraId="1533EC81" w14:textId="77777777" w:rsidR="00946403" w:rsidRDefault="00181ADE" w:rsidP="00946403">
      <w:pPr>
        <w:numPr>
          <w:ilvl w:val="0"/>
          <w:numId w:val="3"/>
        </w:numPr>
        <w:spacing w:line="23" w:lineRule="atLeast"/>
        <w:jc w:val="both"/>
        <w:rPr>
          <w:rFonts w:ascii="Calibri" w:hAnsi="Calibri" w:cs="Tahoma"/>
          <w:sz w:val="24"/>
          <w:szCs w:val="24"/>
        </w:rPr>
      </w:pPr>
      <w:r>
        <w:rPr>
          <w:rFonts w:ascii="Calibri" w:hAnsi="Calibri" w:cs="Tahoma"/>
          <w:sz w:val="24"/>
          <w:szCs w:val="24"/>
        </w:rPr>
        <w:t xml:space="preserve">Depuis 2016 : </w:t>
      </w:r>
      <w:r w:rsidR="000370C7">
        <w:rPr>
          <w:rFonts w:ascii="Calibri" w:hAnsi="Calibri" w:cs="Tahoma"/>
          <w:sz w:val="24"/>
          <w:szCs w:val="24"/>
        </w:rPr>
        <w:t>R</w:t>
      </w:r>
      <w:r w:rsidRPr="00181ADE">
        <w:rPr>
          <w:rFonts w:ascii="Calibri" w:hAnsi="Calibri" w:cs="Tahoma"/>
          <w:sz w:val="24"/>
          <w:szCs w:val="24"/>
        </w:rPr>
        <w:t>esponsable pédagogique du programme de master marketing – parcours Marketing Connecté et Communication Digitale (MCCD).</w:t>
      </w:r>
    </w:p>
    <w:p w14:paraId="0404CC96" w14:textId="77777777" w:rsidR="00B4034B" w:rsidRDefault="00181ADE" w:rsidP="00946403">
      <w:pPr>
        <w:numPr>
          <w:ilvl w:val="0"/>
          <w:numId w:val="3"/>
        </w:numPr>
        <w:spacing w:line="23" w:lineRule="atLeast"/>
        <w:jc w:val="both"/>
        <w:rPr>
          <w:rFonts w:ascii="Calibri" w:hAnsi="Calibri" w:cs="Tahoma"/>
          <w:sz w:val="24"/>
          <w:szCs w:val="24"/>
        </w:rPr>
      </w:pPr>
      <w:r w:rsidRPr="00946403">
        <w:rPr>
          <w:rFonts w:ascii="Calibri" w:hAnsi="Calibri" w:cs="Tahoma"/>
          <w:sz w:val="24"/>
          <w:szCs w:val="24"/>
        </w:rPr>
        <w:t xml:space="preserve">Depuis 2016 : Présidente du fonds de dotation </w:t>
      </w:r>
      <w:proofErr w:type="spellStart"/>
      <w:r w:rsidRPr="00946403">
        <w:rPr>
          <w:rFonts w:ascii="Calibri" w:hAnsi="Calibri" w:cs="Tahoma"/>
          <w:sz w:val="24"/>
          <w:szCs w:val="24"/>
        </w:rPr>
        <w:t>IDCoop</w:t>
      </w:r>
      <w:proofErr w:type="spellEnd"/>
      <w:r w:rsidRPr="00946403">
        <w:rPr>
          <w:rFonts w:ascii="Calibri" w:hAnsi="Calibri" w:cs="Tahoma"/>
          <w:sz w:val="24"/>
          <w:szCs w:val="24"/>
        </w:rPr>
        <w:t>.</w:t>
      </w:r>
    </w:p>
    <w:p w14:paraId="4729410D" w14:textId="27758603" w:rsidR="00E27AED" w:rsidRDefault="00E27AED" w:rsidP="00946403">
      <w:pPr>
        <w:numPr>
          <w:ilvl w:val="0"/>
          <w:numId w:val="3"/>
        </w:numPr>
        <w:spacing w:line="23" w:lineRule="atLeast"/>
        <w:jc w:val="both"/>
        <w:rPr>
          <w:rFonts w:ascii="Calibri" w:hAnsi="Calibri" w:cs="Tahoma"/>
          <w:sz w:val="24"/>
          <w:szCs w:val="24"/>
        </w:rPr>
      </w:pPr>
      <w:r>
        <w:rPr>
          <w:rFonts w:ascii="Calibri" w:hAnsi="Calibri" w:cs="Tahoma"/>
          <w:sz w:val="24"/>
          <w:szCs w:val="24"/>
        </w:rPr>
        <w:t xml:space="preserve">Depuis 2019 : Responsable de l’équipe MOCO (Management des </w:t>
      </w:r>
      <w:r w:rsidR="006612FA">
        <w:rPr>
          <w:rFonts w:ascii="Calibri" w:hAnsi="Calibri" w:cs="Tahoma"/>
          <w:sz w:val="24"/>
          <w:szCs w:val="24"/>
        </w:rPr>
        <w:t>Modèles Coopératifs et mutualistes</w:t>
      </w:r>
      <w:r>
        <w:rPr>
          <w:rFonts w:ascii="Calibri" w:hAnsi="Calibri" w:cs="Tahoma"/>
          <w:sz w:val="24"/>
          <w:szCs w:val="24"/>
        </w:rPr>
        <w:t>) du laboratoire Magellan.</w:t>
      </w:r>
    </w:p>
    <w:p w14:paraId="14B17029" w14:textId="77777777" w:rsidR="000370C7" w:rsidRDefault="000370C7" w:rsidP="00946403">
      <w:pPr>
        <w:numPr>
          <w:ilvl w:val="0"/>
          <w:numId w:val="3"/>
        </w:numPr>
        <w:spacing w:line="23" w:lineRule="atLeast"/>
        <w:jc w:val="both"/>
        <w:rPr>
          <w:rFonts w:ascii="Calibri" w:hAnsi="Calibri" w:cs="Tahoma"/>
          <w:sz w:val="24"/>
          <w:szCs w:val="24"/>
        </w:rPr>
      </w:pPr>
      <w:r>
        <w:rPr>
          <w:rFonts w:ascii="Calibri" w:hAnsi="Calibri" w:cs="Tahoma"/>
          <w:sz w:val="24"/>
          <w:szCs w:val="24"/>
        </w:rPr>
        <w:lastRenderedPageBreak/>
        <w:t xml:space="preserve">Depuis 2021 : </w:t>
      </w:r>
      <w:r w:rsidR="006A06B7" w:rsidRPr="006A06B7">
        <w:rPr>
          <w:rFonts w:ascii="Calibri" w:hAnsi="Calibri" w:cs="Tahoma"/>
          <w:sz w:val="24"/>
          <w:szCs w:val="24"/>
        </w:rPr>
        <w:t>Membre du Conseil supérieur de la coopération (CSC), au titre des personnalités qualifiées, nommée par le ministre de l’</w:t>
      </w:r>
      <w:proofErr w:type="spellStart"/>
      <w:r w:rsidR="006A06B7" w:rsidRPr="006A06B7">
        <w:rPr>
          <w:rFonts w:ascii="Calibri" w:hAnsi="Calibri" w:cs="Tahoma"/>
          <w:sz w:val="24"/>
          <w:szCs w:val="24"/>
        </w:rPr>
        <w:t>Economie</w:t>
      </w:r>
      <w:proofErr w:type="spellEnd"/>
      <w:r w:rsidR="006A06B7" w:rsidRPr="006A06B7">
        <w:rPr>
          <w:rFonts w:ascii="Calibri" w:hAnsi="Calibri" w:cs="Tahoma"/>
          <w:sz w:val="24"/>
          <w:szCs w:val="24"/>
        </w:rPr>
        <w:t>, des Finances et de la Relance par l’arrêté du 25 février 2021</w:t>
      </w:r>
      <w:r w:rsidR="00E27AED">
        <w:rPr>
          <w:rFonts w:ascii="Calibri" w:hAnsi="Calibri" w:cs="Tahoma"/>
          <w:sz w:val="24"/>
          <w:szCs w:val="24"/>
        </w:rPr>
        <w:t>.</w:t>
      </w:r>
    </w:p>
    <w:p w14:paraId="77567D5C" w14:textId="4E911818" w:rsidR="00B47379" w:rsidRDefault="00B47379" w:rsidP="00946403">
      <w:pPr>
        <w:numPr>
          <w:ilvl w:val="0"/>
          <w:numId w:val="3"/>
        </w:numPr>
        <w:spacing w:line="23" w:lineRule="atLeast"/>
        <w:jc w:val="both"/>
        <w:rPr>
          <w:rFonts w:ascii="Calibri" w:hAnsi="Calibri" w:cs="Tahoma"/>
          <w:sz w:val="24"/>
          <w:szCs w:val="24"/>
        </w:rPr>
      </w:pPr>
      <w:r>
        <w:rPr>
          <w:rFonts w:ascii="Calibri" w:hAnsi="Calibri" w:cs="Tahoma"/>
          <w:sz w:val="24"/>
          <w:szCs w:val="24"/>
        </w:rPr>
        <w:t>Depuis 2023 : Responsable du Diplôme Universitaire de « méthodes de recherche en management » et du parcours recherche de l’</w:t>
      </w:r>
      <w:proofErr w:type="spellStart"/>
      <w:r>
        <w:rPr>
          <w:rFonts w:ascii="Calibri" w:hAnsi="Calibri" w:cs="Tahoma"/>
          <w:sz w:val="24"/>
          <w:szCs w:val="24"/>
        </w:rPr>
        <w:t>iaelyon</w:t>
      </w:r>
      <w:proofErr w:type="spellEnd"/>
      <w:r>
        <w:rPr>
          <w:rFonts w:ascii="Calibri" w:hAnsi="Calibri" w:cs="Tahoma"/>
          <w:sz w:val="24"/>
          <w:szCs w:val="24"/>
        </w:rPr>
        <w:t>.</w:t>
      </w:r>
    </w:p>
    <w:p w14:paraId="76287F9A" w14:textId="77777777" w:rsidR="000370C7" w:rsidRDefault="000370C7" w:rsidP="000370C7">
      <w:pPr>
        <w:spacing w:line="23" w:lineRule="atLeast"/>
        <w:ind w:left="360"/>
        <w:jc w:val="both"/>
        <w:rPr>
          <w:rFonts w:ascii="Calibri" w:hAnsi="Calibri" w:cs="Tahoma"/>
          <w:sz w:val="24"/>
          <w:szCs w:val="24"/>
        </w:rPr>
      </w:pPr>
    </w:p>
    <w:p w14:paraId="0AB42551" w14:textId="77777777" w:rsidR="00B4034B" w:rsidRPr="00AE4491" w:rsidRDefault="00B4034B" w:rsidP="00B4034B">
      <w:pPr>
        <w:spacing w:line="23" w:lineRule="atLeast"/>
        <w:jc w:val="both"/>
        <w:rPr>
          <w:rFonts w:ascii="Calibri" w:hAnsi="Calibri"/>
          <w:color w:val="003366"/>
          <w:sz w:val="24"/>
          <w:szCs w:val="24"/>
        </w:rPr>
      </w:pPr>
      <w:r w:rsidRPr="00AE4491">
        <w:rPr>
          <w:rFonts w:ascii="Calibri" w:hAnsi="Calibri"/>
          <w:b/>
          <w:color w:val="003366"/>
          <w:sz w:val="24"/>
          <w:szCs w:val="24"/>
        </w:rPr>
        <w:t>TITRES ET DIPLOMES</w:t>
      </w:r>
    </w:p>
    <w:p w14:paraId="3C085D55" w14:textId="77777777" w:rsidR="00002FF8" w:rsidRPr="00002FF8" w:rsidRDefault="00002FF8" w:rsidP="00002FF8">
      <w:pPr>
        <w:numPr>
          <w:ilvl w:val="0"/>
          <w:numId w:val="2"/>
        </w:numPr>
        <w:spacing w:line="23" w:lineRule="atLeast"/>
        <w:jc w:val="both"/>
        <w:rPr>
          <w:rFonts w:ascii="Calibri" w:hAnsi="Calibri"/>
          <w:bCs/>
          <w:noProof/>
          <w:sz w:val="24"/>
          <w:szCs w:val="24"/>
        </w:rPr>
      </w:pPr>
      <w:r w:rsidRPr="00002FF8">
        <w:rPr>
          <w:rFonts w:ascii="Calibri" w:hAnsi="Calibri"/>
          <w:bCs/>
          <w:noProof/>
          <w:sz w:val="24"/>
          <w:szCs w:val="24"/>
        </w:rPr>
        <w:t xml:space="preserve">2009 : Agrégation </w:t>
      </w:r>
      <w:r w:rsidR="000370C7">
        <w:rPr>
          <w:rFonts w:ascii="Calibri" w:hAnsi="Calibri"/>
          <w:bCs/>
          <w:noProof/>
          <w:sz w:val="24"/>
          <w:szCs w:val="24"/>
        </w:rPr>
        <w:t xml:space="preserve">externe </w:t>
      </w:r>
      <w:r w:rsidRPr="00002FF8">
        <w:rPr>
          <w:rFonts w:ascii="Calibri" w:hAnsi="Calibri"/>
          <w:bCs/>
          <w:noProof/>
          <w:sz w:val="24"/>
          <w:szCs w:val="24"/>
        </w:rPr>
        <w:t>du supérieur en Sciences de Gestion</w:t>
      </w:r>
    </w:p>
    <w:p w14:paraId="27F1559B" w14:textId="77777777" w:rsidR="00002FF8" w:rsidRPr="00002FF8" w:rsidRDefault="00002FF8" w:rsidP="00002FF8">
      <w:pPr>
        <w:numPr>
          <w:ilvl w:val="0"/>
          <w:numId w:val="2"/>
        </w:numPr>
        <w:spacing w:line="23" w:lineRule="atLeast"/>
        <w:jc w:val="both"/>
        <w:rPr>
          <w:rFonts w:ascii="Calibri" w:hAnsi="Calibri"/>
          <w:bCs/>
          <w:noProof/>
          <w:sz w:val="24"/>
          <w:szCs w:val="24"/>
        </w:rPr>
      </w:pPr>
      <w:r w:rsidRPr="00002FF8">
        <w:rPr>
          <w:rFonts w:ascii="Calibri" w:hAnsi="Calibri"/>
          <w:bCs/>
          <w:noProof/>
          <w:sz w:val="24"/>
          <w:szCs w:val="24"/>
        </w:rPr>
        <w:t>2008 : Habilitation à Diriger des Recherches, à l’Université Grenoble2, sous la direction du Professeur Alain Jolibert.</w:t>
      </w:r>
    </w:p>
    <w:p w14:paraId="706DD8F9" w14:textId="77777777" w:rsidR="00002FF8" w:rsidRPr="00002FF8" w:rsidRDefault="00002FF8" w:rsidP="00002FF8">
      <w:pPr>
        <w:numPr>
          <w:ilvl w:val="0"/>
          <w:numId w:val="2"/>
        </w:numPr>
        <w:spacing w:line="23" w:lineRule="atLeast"/>
        <w:jc w:val="both"/>
        <w:rPr>
          <w:rFonts w:ascii="Calibri" w:hAnsi="Calibri"/>
          <w:bCs/>
          <w:noProof/>
          <w:sz w:val="24"/>
          <w:szCs w:val="24"/>
        </w:rPr>
      </w:pPr>
      <w:r w:rsidRPr="00002FF8">
        <w:rPr>
          <w:rFonts w:ascii="Calibri" w:hAnsi="Calibri"/>
          <w:bCs/>
          <w:noProof/>
          <w:sz w:val="24"/>
          <w:szCs w:val="24"/>
        </w:rPr>
        <w:t>2004 : Doctorat es Sciences de Gestion, à l’Université Grenoble2, sous la direction du professeur Alain Jolibert</w:t>
      </w:r>
    </w:p>
    <w:p w14:paraId="4129B51A" w14:textId="77777777" w:rsidR="00002FF8" w:rsidRPr="00002FF8" w:rsidRDefault="00002FF8" w:rsidP="00002FF8">
      <w:pPr>
        <w:spacing w:line="23" w:lineRule="atLeast"/>
        <w:ind w:left="360"/>
        <w:jc w:val="both"/>
        <w:rPr>
          <w:rFonts w:ascii="Calibri" w:hAnsi="Calibri"/>
          <w:bCs/>
          <w:noProof/>
          <w:sz w:val="24"/>
          <w:szCs w:val="24"/>
        </w:rPr>
      </w:pPr>
      <w:r w:rsidRPr="00002FF8">
        <w:rPr>
          <w:rFonts w:ascii="Calibri" w:hAnsi="Calibri"/>
          <w:bCs/>
          <w:noProof/>
          <w:sz w:val="24"/>
          <w:szCs w:val="24"/>
        </w:rPr>
        <w:t>Titre de la Thèse : « L’usage de la peur en communication publicitaire : le rôle modérateur de l’anxiété orientée.»</w:t>
      </w:r>
    </w:p>
    <w:p w14:paraId="78158EF8" w14:textId="77777777" w:rsidR="00002FF8" w:rsidRPr="00002FF8" w:rsidRDefault="00002FF8" w:rsidP="00002FF8">
      <w:pPr>
        <w:numPr>
          <w:ilvl w:val="0"/>
          <w:numId w:val="2"/>
        </w:numPr>
        <w:spacing w:line="23" w:lineRule="atLeast"/>
        <w:jc w:val="both"/>
        <w:rPr>
          <w:rFonts w:ascii="Calibri" w:hAnsi="Calibri"/>
          <w:bCs/>
          <w:noProof/>
          <w:sz w:val="24"/>
          <w:szCs w:val="24"/>
        </w:rPr>
      </w:pPr>
      <w:r w:rsidRPr="00002FF8">
        <w:rPr>
          <w:rFonts w:ascii="Calibri" w:hAnsi="Calibri"/>
          <w:bCs/>
          <w:noProof/>
          <w:sz w:val="24"/>
          <w:szCs w:val="24"/>
        </w:rPr>
        <w:t>2000 : Diplôme d’Etudes Approfondies marketing et stratégie (102) à l’Université Paris IX Dauphine.</w:t>
      </w:r>
    </w:p>
    <w:p w14:paraId="6E1AA8D7" w14:textId="77777777" w:rsidR="00002FF8" w:rsidRPr="00002FF8" w:rsidRDefault="00002FF8" w:rsidP="00002FF8">
      <w:pPr>
        <w:numPr>
          <w:ilvl w:val="0"/>
          <w:numId w:val="2"/>
        </w:numPr>
        <w:spacing w:line="23" w:lineRule="atLeast"/>
        <w:jc w:val="both"/>
        <w:rPr>
          <w:rFonts w:ascii="Calibri" w:hAnsi="Calibri"/>
          <w:bCs/>
          <w:noProof/>
          <w:sz w:val="24"/>
          <w:szCs w:val="24"/>
        </w:rPr>
      </w:pPr>
      <w:r w:rsidRPr="00002FF8">
        <w:rPr>
          <w:rFonts w:ascii="Calibri" w:hAnsi="Calibri"/>
          <w:bCs/>
          <w:noProof/>
          <w:sz w:val="24"/>
          <w:szCs w:val="24"/>
        </w:rPr>
        <w:t>1996-2000 : Ecole Normale Supérieure de Cachan – D2</w:t>
      </w:r>
    </w:p>
    <w:p w14:paraId="0FCC3DEA" w14:textId="77777777" w:rsidR="00002FF8" w:rsidRPr="00002FF8" w:rsidRDefault="00002FF8" w:rsidP="00002FF8">
      <w:pPr>
        <w:numPr>
          <w:ilvl w:val="1"/>
          <w:numId w:val="2"/>
        </w:numPr>
        <w:spacing w:line="23" w:lineRule="atLeast"/>
        <w:jc w:val="both"/>
        <w:rPr>
          <w:rFonts w:ascii="Calibri" w:hAnsi="Calibri"/>
          <w:bCs/>
          <w:noProof/>
          <w:sz w:val="24"/>
          <w:szCs w:val="24"/>
        </w:rPr>
      </w:pPr>
      <w:r w:rsidRPr="00002FF8">
        <w:rPr>
          <w:rFonts w:ascii="Calibri" w:hAnsi="Calibri"/>
          <w:bCs/>
          <w:noProof/>
          <w:sz w:val="24"/>
          <w:szCs w:val="24"/>
        </w:rPr>
        <w:t>Maîtrise de Sciences de Gestion – Université Paris XII.</w:t>
      </w:r>
    </w:p>
    <w:p w14:paraId="296FEC96" w14:textId="77777777" w:rsidR="00B4034B" w:rsidRDefault="00002FF8" w:rsidP="00002FF8">
      <w:pPr>
        <w:numPr>
          <w:ilvl w:val="1"/>
          <w:numId w:val="2"/>
        </w:numPr>
        <w:spacing w:line="23" w:lineRule="atLeast"/>
        <w:jc w:val="both"/>
        <w:rPr>
          <w:rFonts w:ascii="Calibri" w:hAnsi="Calibri"/>
          <w:bCs/>
          <w:noProof/>
          <w:sz w:val="24"/>
          <w:szCs w:val="24"/>
        </w:rPr>
      </w:pPr>
      <w:r w:rsidRPr="00002FF8">
        <w:rPr>
          <w:rFonts w:ascii="Calibri" w:hAnsi="Calibri"/>
          <w:bCs/>
          <w:noProof/>
          <w:sz w:val="24"/>
          <w:szCs w:val="24"/>
        </w:rPr>
        <w:t>Magistère d’économie et de gestion – ENS de Cachan</w:t>
      </w:r>
    </w:p>
    <w:p w14:paraId="45D40145" w14:textId="77777777" w:rsidR="003F04FA" w:rsidRDefault="003F04FA" w:rsidP="003F04FA">
      <w:pPr>
        <w:spacing w:line="23" w:lineRule="atLeast"/>
        <w:ind w:left="1440"/>
        <w:jc w:val="both"/>
        <w:rPr>
          <w:rFonts w:ascii="Calibri" w:hAnsi="Calibri"/>
          <w:bCs/>
          <w:noProof/>
          <w:sz w:val="24"/>
          <w:szCs w:val="24"/>
        </w:rPr>
      </w:pPr>
    </w:p>
    <w:p w14:paraId="7141988B" w14:textId="77777777" w:rsidR="0065098A" w:rsidRPr="00457826" w:rsidRDefault="0065098A" w:rsidP="00457826">
      <w:pPr>
        <w:spacing w:line="23" w:lineRule="atLeast"/>
        <w:jc w:val="both"/>
        <w:rPr>
          <w:rFonts w:ascii="Calibri" w:hAnsi="Calibri"/>
          <w:b/>
          <w:color w:val="003366"/>
          <w:sz w:val="26"/>
          <w:szCs w:val="26"/>
        </w:rPr>
      </w:pPr>
      <w:r w:rsidRPr="00457826">
        <w:rPr>
          <w:rFonts w:ascii="Calibri" w:hAnsi="Calibri"/>
          <w:b/>
          <w:color w:val="003366"/>
          <w:sz w:val="26"/>
          <w:szCs w:val="26"/>
        </w:rPr>
        <w:t>DOMAINES D'ENSEIGNEMENT</w:t>
      </w:r>
    </w:p>
    <w:p w14:paraId="7C85FC96" w14:textId="77777777" w:rsidR="00897EF7" w:rsidRDefault="00DB357E" w:rsidP="00457826">
      <w:pPr>
        <w:spacing w:line="23" w:lineRule="atLeast"/>
        <w:jc w:val="both"/>
        <w:rPr>
          <w:rFonts w:ascii="Calibri" w:hAnsi="Calibri"/>
          <w:sz w:val="24"/>
          <w:szCs w:val="24"/>
        </w:rPr>
      </w:pPr>
      <w:r>
        <w:rPr>
          <w:rFonts w:ascii="Calibri" w:hAnsi="Calibri"/>
          <w:noProof/>
          <w:sz w:val="24"/>
          <w:szCs w:val="24"/>
        </w:rPr>
        <w:t>Comportement du consommateur</w:t>
      </w:r>
    </w:p>
    <w:p w14:paraId="3B37FC81" w14:textId="77777777" w:rsidR="00D513DD" w:rsidRDefault="00DB357E" w:rsidP="00457826">
      <w:pPr>
        <w:spacing w:line="23" w:lineRule="atLeast"/>
        <w:jc w:val="both"/>
        <w:rPr>
          <w:rFonts w:ascii="Calibri" w:hAnsi="Calibri"/>
          <w:noProof/>
          <w:sz w:val="24"/>
          <w:szCs w:val="24"/>
        </w:rPr>
      </w:pPr>
      <w:r>
        <w:rPr>
          <w:rFonts w:ascii="Calibri" w:hAnsi="Calibri"/>
          <w:noProof/>
          <w:sz w:val="24"/>
          <w:szCs w:val="24"/>
        </w:rPr>
        <w:t>Communication</w:t>
      </w:r>
    </w:p>
    <w:p w14:paraId="6DDEBDFF" w14:textId="648F3C00" w:rsidR="00DB357E" w:rsidRDefault="00DB357E" w:rsidP="00DB357E">
      <w:pPr>
        <w:spacing w:line="23" w:lineRule="atLeast"/>
        <w:jc w:val="both"/>
        <w:rPr>
          <w:rFonts w:ascii="Calibri" w:hAnsi="Calibri"/>
          <w:noProof/>
          <w:sz w:val="24"/>
          <w:szCs w:val="24"/>
        </w:rPr>
      </w:pPr>
      <w:r>
        <w:rPr>
          <w:rFonts w:ascii="Calibri" w:hAnsi="Calibri"/>
          <w:noProof/>
          <w:sz w:val="24"/>
          <w:szCs w:val="24"/>
        </w:rPr>
        <w:t xml:space="preserve">Dernières avancées </w:t>
      </w:r>
      <w:r w:rsidR="00B47379">
        <w:rPr>
          <w:rFonts w:ascii="Calibri" w:hAnsi="Calibri"/>
          <w:noProof/>
          <w:sz w:val="24"/>
          <w:szCs w:val="24"/>
        </w:rPr>
        <w:t xml:space="preserve">de la recherche en </w:t>
      </w:r>
      <w:r>
        <w:rPr>
          <w:rFonts w:ascii="Calibri" w:hAnsi="Calibri"/>
          <w:noProof/>
          <w:sz w:val="24"/>
          <w:szCs w:val="24"/>
        </w:rPr>
        <w:t>marketing</w:t>
      </w:r>
    </w:p>
    <w:p w14:paraId="4DF23B8A" w14:textId="30F5830C" w:rsidR="00DB357E" w:rsidRDefault="00B47379" w:rsidP="00457826">
      <w:pPr>
        <w:spacing w:line="23" w:lineRule="atLeast"/>
        <w:jc w:val="both"/>
        <w:rPr>
          <w:rFonts w:ascii="Calibri" w:hAnsi="Calibri"/>
          <w:noProof/>
          <w:sz w:val="24"/>
          <w:szCs w:val="24"/>
        </w:rPr>
      </w:pPr>
      <w:r>
        <w:rPr>
          <w:rFonts w:ascii="Calibri" w:hAnsi="Calibri"/>
          <w:noProof/>
          <w:sz w:val="24"/>
          <w:szCs w:val="24"/>
        </w:rPr>
        <w:t xml:space="preserve">Collecte et analyse de données </w:t>
      </w:r>
      <w:r w:rsidR="00DB357E">
        <w:rPr>
          <w:rFonts w:ascii="Calibri" w:hAnsi="Calibri"/>
          <w:noProof/>
          <w:sz w:val="24"/>
          <w:szCs w:val="24"/>
        </w:rPr>
        <w:t xml:space="preserve">quantitatives et </w:t>
      </w:r>
      <w:r>
        <w:rPr>
          <w:rFonts w:ascii="Calibri" w:hAnsi="Calibri"/>
          <w:noProof/>
          <w:sz w:val="24"/>
          <w:szCs w:val="24"/>
        </w:rPr>
        <w:t>q</w:t>
      </w:r>
      <w:r w:rsidR="00DB357E">
        <w:rPr>
          <w:rFonts w:ascii="Calibri" w:hAnsi="Calibri"/>
          <w:noProof/>
          <w:sz w:val="24"/>
          <w:szCs w:val="24"/>
        </w:rPr>
        <w:t>ualitatives</w:t>
      </w:r>
    </w:p>
    <w:p w14:paraId="00FAFFAC" w14:textId="77777777" w:rsidR="00DB357E" w:rsidRDefault="00DB357E" w:rsidP="00457826">
      <w:pPr>
        <w:spacing w:line="23" w:lineRule="atLeast"/>
        <w:jc w:val="both"/>
        <w:rPr>
          <w:rFonts w:ascii="Calibri" w:hAnsi="Calibri"/>
          <w:noProof/>
          <w:sz w:val="24"/>
          <w:szCs w:val="24"/>
        </w:rPr>
      </w:pPr>
      <w:r>
        <w:rPr>
          <w:rFonts w:ascii="Calibri" w:hAnsi="Calibri"/>
          <w:noProof/>
          <w:sz w:val="24"/>
          <w:szCs w:val="24"/>
        </w:rPr>
        <w:t>Marketing sociétal</w:t>
      </w:r>
    </w:p>
    <w:p w14:paraId="382F1DEF" w14:textId="77777777" w:rsidR="00AA1391" w:rsidRDefault="00AA1391" w:rsidP="00457826">
      <w:pPr>
        <w:spacing w:line="23" w:lineRule="atLeast"/>
        <w:jc w:val="both"/>
        <w:rPr>
          <w:rFonts w:ascii="Calibri" w:hAnsi="Calibri"/>
          <w:b/>
          <w:color w:val="003366"/>
          <w:sz w:val="26"/>
          <w:szCs w:val="26"/>
        </w:rPr>
      </w:pPr>
    </w:p>
    <w:p w14:paraId="029C395D" w14:textId="77777777" w:rsidR="0065098A" w:rsidRPr="00AE4491" w:rsidRDefault="0065098A" w:rsidP="00457826">
      <w:pPr>
        <w:spacing w:line="23" w:lineRule="atLeast"/>
        <w:jc w:val="both"/>
        <w:rPr>
          <w:rFonts w:ascii="Calibri" w:hAnsi="Calibri"/>
          <w:color w:val="003366"/>
          <w:sz w:val="24"/>
          <w:szCs w:val="24"/>
        </w:rPr>
      </w:pPr>
      <w:r w:rsidRPr="00457826">
        <w:rPr>
          <w:rFonts w:ascii="Calibri" w:hAnsi="Calibri"/>
          <w:b/>
          <w:color w:val="003366"/>
          <w:sz w:val="26"/>
          <w:szCs w:val="26"/>
        </w:rPr>
        <w:t>CENTRES D'INTERETS ACTUELS DE RECHERCHE</w:t>
      </w:r>
    </w:p>
    <w:p w14:paraId="3E515411" w14:textId="77777777" w:rsidR="00DB357E" w:rsidRPr="00DB357E" w:rsidRDefault="00DB357E" w:rsidP="00DB357E">
      <w:pPr>
        <w:numPr>
          <w:ilvl w:val="0"/>
          <w:numId w:val="2"/>
        </w:numPr>
        <w:spacing w:line="23" w:lineRule="atLeast"/>
        <w:jc w:val="both"/>
        <w:rPr>
          <w:rFonts w:ascii="Calibri" w:hAnsi="Calibri"/>
          <w:bCs/>
          <w:noProof/>
          <w:sz w:val="24"/>
          <w:szCs w:val="24"/>
        </w:rPr>
      </w:pPr>
      <w:r w:rsidRPr="00DB357E">
        <w:rPr>
          <w:rFonts w:ascii="Calibri" w:hAnsi="Calibri"/>
          <w:bCs/>
          <w:noProof/>
          <w:sz w:val="24"/>
          <w:szCs w:val="24"/>
        </w:rPr>
        <w:t>Recherches en communication :</w:t>
      </w:r>
    </w:p>
    <w:p w14:paraId="5112DB41" w14:textId="77777777" w:rsidR="00DB357E" w:rsidRDefault="00DB357E" w:rsidP="00DB357E">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Communication sur le mode de gouvernance des entreprises coopératives</w:t>
      </w:r>
    </w:p>
    <w:p w14:paraId="5B723D9B" w14:textId="77777777" w:rsidR="00946403" w:rsidRDefault="00043B55" w:rsidP="00946403">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Communication sociétale</w:t>
      </w:r>
      <w:r w:rsidR="00946403">
        <w:rPr>
          <w:rFonts w:ascii="Calibri" w:hAnsi="Calibri"/>
          <w:bCs/>
          <w:noProof/>
          <w:sz w:val="24"/>
          <w:szCs w:val="24"/>
        </w:rPr>
        <w:t xml:space="preserve"> et sociale (usage de la menace, de la stigmatisation publicitaire…)</w:t>
      </w:r>
    </w:p>
    <w:p w14:paraId="48B239DA" w14:textId="77777777" w:rsidR="00DB357E" w:rsidRDefault="00DB357E" w:rsidP="00946403">
      <w:pPr>
        <w:numPr>
          <w:ilvl w:val="1"/>
          <w:numId w:val="2"/>
        </w:numPr>
        <w:spacing w:line="23" w:lineRule="atLeast"/>
        <w:jc w:val="both"/>
        <w:rPr>
          <w:rFonts w:ascii="Calibri" w:hAnsi="Calibri"/>
          <w:bCs/>
          <w:noProof/>
          <w:sz w:val="24"/>
          <w:szCs w:val="24"/>
        </w:rPr>
      </w:pPr>
      <w:r w:rsidRPr="00946403">
        <w:rPr>
          <w:rFonts w:ascii="Calibri" w:hAnsi="Calibri"/>
          <w:bCs/>
          <w:noProof/>
          <w:sz w:val="24"/>
          <w:szCs w:val="24"/>
        </w:rPr>
        <w:t>Communication de crise</w:t>
      </w:r>
    </w:p>
    <w:p w14:paraId="7862322A" w14:textId="77777777" w:rsidR="00E27AED" w:rsidRPr="00E27AED" w:rsidRDefault="00E27AED" w:rsidP="00E27AED">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Communication régionale (place branding)</w:t>
      </w:r>
    </w:p>
    <w:p w14:paraId="6A2B6A85" w14:textId="77777777" w:rsidR="00DB357E" w:rsidRPr="00DB357E" w:rsidRDefault="00DB357E" w:rsidP="00DB357E">
      <w:pPr>
        <w:spacing w:line="23" w:lineRule="atLeast"/>
        <w:ind w:left="360"/>
        <w:jc w:val="both"/>
        <w:rPr>
          <w:rFonts w:ascii="Calibri" w:hAnsi="Calibri"/>
          <w:bCs/>
          <w:noProof/>
          <w:sz w:val="24"/>
          <w:szCs w:val="24"/>
        </w:rPr>
      </w:pPr>
    </w:p>
    <w:p w14:paraId="1EA2547F" w14:textId="77777777" w:rsidR="00DB357E" w:rsidRPr="00DB357E" w:rsidRDefault="00DB357E" w:rsidP="00DB357E">
      <w:pPr>
        <w:numPr>
          <w:ilvl w:val="0"/>
          <w:numId w:val="2"/>
        </w:numPr>
        <w:spacing w:line="23" w:lineRule="atLeast"/>
        <w:jc w:val="both"/>
        <w:rPr>
          <w:rFonts w:ascii="Calibri" w:hAnsi="Calibri"/>
          <w:bCs/>
          <w:noProof/>
          <w:sz w:val="24"/>
          <w:szCs w:val="24"/>
        </w:rPr>
      </w:pPr>
      <w:r w:rsidRPr="00DB357E">
        <w:rPr>
          <w:rFonts w:ascii="Calibri" w:hAnsi="Calibri"/>
          <w:bCs/>
          <w:noProof/>
          <w:sz w:val="24"/>
          <w:szCs w:val="24"/>
        </w:rPr>
        <w:t xml:space="preserve">Recherche en </w:t>
      </w:r>
      <w:r w:rsidR="00946403">
        <w:rPr>
          <w:rFonts w:ascii="Calibri" w:hAnsi="Calibri"/>
          <w:bCs/>
          <w:noProof/>
          <w:sz w:val="24"/>
          <w:szCs w:val="24"/>
        </w:rPr>
        <w:t>marketing sensoriel</w:t>
      </w:r>
      <w:r w:rsidRPr="00DB357E">
        <w:rPr>
          <w:rFonts w:ascii="Calibri" w:hAnsi="Calibri"/>
          <w:bCs/>
          <w:noProof/>
          <w:sz w:val="24"/>
          <w:szCs w:val="24"/>
        </w:rPr>
        <w:t xml:space="preserve"> :</w:t>
      </w:r>
    </w:p>
    <w:p w14:paraId="5490605B" w14:textId="77777777" w:rsidR="00043B55" w:rsidRDefault="00043B55" w:rsidP="00DB357E">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Influence d</w:t>
      </w:r>
      <w:r w:rsidR="00946403">
        <w:rPr>
          <w:rFonts w:ascii="Calibri" w:hAnsi="Calibri"/>
          <w:bCs/>
          <w:noProof/>
          <w:sz w:val="24"/>
          <w:szCs w:val="24"/>
        </w:rPr>
        <w:t>es caractéristiques tactiles des emballages</w:t>
      </w:r>
    </w:p>
    <w:p w14:paraId="41CD6331" w14:textId="77777777" w:rsidR="00043B55" w:rsidRDefault="00043B55" w:rsidP="00DB357E">
      <w:pPr>
        <w:numPr>
          <w:ilvl w:val="1"/>
          <w:numId w:val="2"/>
        </w:numPr>
        <w:spacing w:line="23" w:lineRule="atLeast"/>
        <w:jc w:val="both"/>
        <w:rPr>
          <w:rFonts w:ascii="Calibri" w:hAnsi="Calibri"/>
          <w:bCs/>
          <w:noProof/>
          <w:sz w:val="24"/>
          <w:szCs w:val="24"/>
        </w:rPr>
      </w:pPr>
      <w:r>
        <w:rPr>
          <w:rFonts w:ascii="Calibri" w:hAnsi="Calibri"/>
          <w:bCs/>
          <w:noProof/>
          <w:sz w:val="24"/>
          <w:szCs w:val="24"/>
        </w:rPr>
        <w:t xml:space="preserve">Perception des éléments </w:t>
      </w:r>
      <w:r w:rsidR="00946403">
        <w:rPr>
          <w:rFonts w:ascii="Calibri" w:hAnsi="Calibri"/>
          <w:bCs/>
          <w:noProof/>
          <w:sz w:val="24"/>
          <w:szCs w:val="24"/>
        </w:rPr>
        <w:t xml:space="preserve">visuels </w:t>
      </w:r>
      <w:r>
        <w:rPr>
          <w:rFonts w:ascii="Calibri" w:hAnsi="Calibri"/>
          <w:bCs/>
          <w:noProof/>
          <w:sz w:val="24"/>
          <w:szCs w:val="24"/>
        </w:rPr>
        <w:t>d’un emballage</w:t>
      </w:r>
    </w:p>
    <w:p w14:paraId="7F632A5C" w14:textId="77777777" w:rsidR="00DB357E" w:rsidRPr="00DB357E" w:rsidRDefault="00DB357E" w:rsidP="00DB357E">
      <w:pPr>
        <w:spacing w:line="23" w:lineRule="atLeast"/>
        <w:jc w:val="both"/>
        <w:rPr>
          <w:rFonts w:ascii="Calibri" w:hAnsi="Calibri"/>
          <w:noProof/>
          <w:sz w:val="24"/>
          <w:szCs w:val="24"/>
        </w:rPr>
      </w:pPr>
    </w:p>
    <w:p w14:paraId="1A5D0A47" w14:textId="77777777" w:rsidR="00DB357E" w:rsidRPr="00DB357E" w:rsidRDefault="00DB357E" w:rsidP="00DB357E">
      <w:pPr>
        <w:numPr>
          <w:ilvl w:val="0"/>
          <w:numId w:val="2"/>
        </w:numPr>
        <w:spacing w:line="23" w:lineRule="atLeast"/>
        <w:jc w:val="both"/>
        <w:rPr>
          <w:rFonts w:ascii="Calibri" w:hAnsi="Calibri"/>
          <w:bCs/>
          <w:noProof/>
          <w:sz w:val="24"/>
          <w:szCs w:val="24"/>
        </w:rPr>
      </w:pPr>
      <w:r w:rsidRPr="00DB357E">
        <w:rPr>
          <w:rFonts w:ascii="Calibri" w:hAnsi="Calibri"/>
          <w:bCs/>
          <w:noProof/>
          <w:sz w:val="24"/>
          <w:szCs w:val="24"/>
        </w:rPr>
        <w:t xml:space="preserve">Recherche </w:t>
      </w:r>
      <w:r w:rsidR="00946403">
        <w:rPr>
          <w:rFonts w:ascii="Calibri" w:hAnsi="Calibri"/>
          <w:bCs/>
          <w:noProof/>
          <w:sz w:val="24"/>
          <w:szCs w:val="24"/>
        </w:rPr>
        <w:t>en marketing digital</w:t>
      </w:r>
      <w:r w:rsidRPr="00DB357E">
        <w:rPr>
          <w:rFonts w:ascii="Calibri" w:hAnsi="Calibri"/>
          <w:bCs/>
          <w:noProof/>
          <w:sz w:val="24"/>
          <w:szCs w:val="24"/>
        </w:rPr>
        <w:t xml:space="preserve"> :</w:t>
      </w:r>
    </w:p>
    <w:p w14:paraId="7E600D32" w14:textId="77777777" w:rsidR="002B51AD" w:rsidRDefault="00946403" w:rsidP="00DB357E">
      <w:pPr>
        <w:numPr>
          <w:ilvl w:val="1"/>
          <w:numId w:val="2"/>
        </w:numPr>
        <w:spacing w:line="23" w:lineRule="atLeast"/>
        <w:jc w:val="both"/>
        <w:rPr>
          <w:rFonts w:ascii="Calibri" w:hAnsi="Calibri"/>
          <w:bCs/>
          <w:noProof/>
          <w:sz w:val="24"/>
          <w:szCs w:val="24"/>
        </w:rPr>
      </w:pPr>
      <w:r>
        <w:rPr>
          <w:rFonts w:ascii="Calibri" w:hAnsi="Calibri"/>
          <w:bCs/>
          <w:noProof/>
          <w:sz w:val="24"/>
          <w:szCs w:val="24"/>
        </w:rPr>
        <w:t>Advergaming</w:t>
      </w:r>
    </w:p>
    <w:p w14:paraId="45E73B56" w14:textId="77777777" w:rsidR="00946403" w:rsidRDefault="00946403" w:rsidP="00DB357E">
      <w:pPr>
        <w:numPr>
          <w:ilvl w:val="1"/>
          <w:numId w:val="2"/>
        </w:numPr>
        <w:spacing w:line="23" w:lineRule="atLeast"/>
        <w:jc w:val="both"/>
        <w:rPr>
          <w:rFonts w:ascii="Calibri" w:hAnsi="Calibri"/>
          <w:bCs/>
          <w:noProof/>
          <w:sz w:val="24"/>
          <w:szCs w:val="24"/>
        </w:rPr>
      </w:pPr>
      <w:r>
        <w:rPr>
          <w:rFonts w:ascii="Calibri" w:hAnsi="Calibri"/>
          <w:bCs/>
          <w:noProof/>
          <w:sz w:val="24"/>
          <w:szCs w:val="24"/>
        </w:rPr>
        <w:t>Impact du toucher des interfaces</w:t>
      </w:r>
    </w:p>
    <w:p w14:paraId="52DC3BF7" w14:textId="77777777" w:rsidR="00946403" w:rsidRPr="00DB357E" w:rsidRDefault="00946403" w:rsidP="00DB357E">
      <w:pPr>
        <w:numPr>
          <w:ilvl w:val="1"/>
          <w:numId w:val="2"/>
        </w:numPr>
        <w:spacing w:line="23" w:lineRule="atLeast"/>
        <w:jc w:val="both"/>
        <w:rPr>
          <w:rFonts w:ascii="Calibri" w:hAnsi="Calibri"/>
          <w:bCs/>
          <w:noProof/>
          <w:sz w:val="24"/>
          <w:szCs w:val="24"/>
        </w:rPr>
      </w:pPr>
      <w:r>
        <w:rPr>
          <w:rFonts w:ascii="Calibri" w:hAnsi="Calibri"/>
          <w:bCs/>
          <w:noProof/>
          <w:sz w:val="24"/>
          <w:szCs w:val="24"/>
        </w:rPr>
        <w:t>Impact des GPS-based MMO games pendant l’expérience de service</w:t>
      </w:r>
    </w:p>
    <w:p w14:paraId="65F557E2" w14:textId="77777777" w:rsidR="00DB357E" w:rsidRDefault="00DB357E" w:rsidP="00457826">
      <w:pPr>
        <w:spacing w:line="23" w:lineRule="atLeast"/>
        <w:jc w:val="both"/>
        <w:rPr>
          <w:rFonts w:ascii="Calibri" w:hAnsi="Calibri"/>
          <w:b/>
          <w:color w:val="003366"/>
          <w:sz w:val="26"/>
          <w:szCs w:val="26"/>
        </w:rPr>
      </w:pPr>
    </w:p>
    <w:p w14:paraId="10395B30" w14:textId="77777777" w:rsidR="00AE4491" w:rsidRDefault="00AE4491" w:rsidP="00457826">
      <w:pPr>
        <w:spacing w:line="23" w:lineRule="atLeast"/>
        <w:jc w:val="both"/>
        <w:rPr>
          <w:rFonts w:ascii="Calibri" w:hAnsi="Calibri"/>
          <w:b/>
          <w:color w:val="003366"/>
          <w:sz w:val="26"/>
          <w:szCs w:val="26"/>
        </w:rPr>
      </w:pPr>
      <w:r w:rsidRPr="00457826">
        <w:rPr>
          <w:rFonts w:ascii="Calibri" w:hAnsi="Calibri"/>
          <w:b/>
          <w:color w:val="003366"/>
          <w:sz w:val="26"/>
          <w:szCs w:val="26"/>
        </w:rPr>
        <w:t>CENTRE OU EQUIPE DE RECHERCHE </w:t>
      </w:r>
    </w:p>
    <w:p w14:paraId="036BEB00" w14:textId="630792EA" w:rsidR="000F14C8" w:rsidRPr="000F14C8" w:rsidRDefault="00DB357E" w:rsidP="00457826">
      <w:pPr>
        <w:spacing w:line="23" w:lineRule="atLeast"/>
        <w:jc w:val="both"/>
        <w:rPr>
          <w:rFonts w:ascii="Calibri" w:hAnsi="Calibri"/>
          <w:sz w:val="24"/>
          <w:szCs w:val="24"/>
        </w:rPr>
      </w:pPr>
      <w:r>
        <w:rPr>
          <w:rFonts w:ascii="Calibri" w:hAnsi="Calibri"/>
          <w:sz w:val="24"/>
          <w:szCs w:val="24"/>
        </w:rPr>
        <w:t>Centre de recherche Magellan – groupe marketing</w:t>
      </w:r>
      <w:r w:rsidR="00946403">
        <w:rPr>
          <w:rFonts w:ascii="Calibri" w:hAnsi="Calibri"/>
          <w:sz w:val="24"/>
          <w:szCs w:val="24"/>
        </w:rPr>
        <w:t xml:space="preserve"> et équipe thématique MOCO</w:t>
      </w:r>
      <w:r w:rsidR="009C3AE7">
        <w:rPr>
          <w:rFonts w:ascii="Calibri" w:hAnsi="Calibri"/>
          <w:sz w:val="24"/>
          <w:szCs w:val="24"/>
        </w:rPr>
        <w:t>O.</w:t>
      </w:r>
    </w:p>
    <w:p w14:paraId="5E231911" w14:textId="77777777" w:rsidR="001D6965" w:rsidRDefault="001D6965" w:rsidP="000F14C8">
      <w:pPr>
        <w:spacing w:line="23" w:lineRule="atLeast"/>
        <w:jc w:val="both"/>
        <w:rPr>
          <w:rFonts w:ascii="Calibri" w:hAnsi="Calibri"/>
          <w:b/>
          <w:color w:val="003366"/>
          <w:sz w:val="24"/>
          <w:szCs w:val="24"/>
        </w:rPr>
      </w:pPr>
    </w:p>
    <w:p w14:paraId="373C870B" w14:textId="77777777" w:rsidR="000F14C8" w:rsidRDefault="003F04FA" w:rsidP="000F14C8">
      <w:pPr>
        <w:spacing w:line="23" w:lineRule="atLeast"/>
        <w:jc w:val="both"/>
        <w:rPr>
          <w:rFonts w:ascii="Calibri" w:hAnsi="Calibri"/>
          <w:b/>
          <w:color w:val="003366"/>
          <w:sz w:val="26"/>
          <w:szCs w:val="26"/>
        </w:rPr>
      </w:pPr>
      <w:r>
        <w:rPr>
          <w:rFonts w:ascii="Calibri" w:hAnsi="Calibri"/>
          <w:b/>
          <w:color w:val="003366"/>
          <w:sz w:val="26"/>
          <w:szCs w:val="26"/>
        </w:rPr>
        <w:lastRenderedPageBreak/>
        <w:t>ASSOCIATIONS ACADEMIQUES</w:t>
      </w:r>
    </w:p>
    <w:p w14:paraId="281579D4" w14:textId="77777777" w:rsidR="003F04FA" w:rsidRPr="003F04FA" w:rsidRDefault="003F04FA" w:rsidP="000F14C8">
      <w:pPr>
        <w:spacing w:line="23" w:lineRule="atLeast"/>
        <w:jc w:val="both"/>
        <w:rPr>
          <w:rFonts w:ascii="Calibri" w:hAnsi="Calibri"/>
          <w:b/>
          <w:color w:val="003366"/>
          <w:sz w:val="26"/>
          <w:szCs w:val="26"/>
        </w:rPr>
      </w:pPr>
    </w:p>
    <w:p w14:paraId="5AEF82C5" w14:textId="77777777" w:rsidR="00DB357E" w:rsidRPr="00DB357E" w:rsidRDefault="00DB357E" w:rsidP="00DB357E">
      <w:pPr>
        <w:numPr>
          <w:ilvl w:val="0"/>
          <w:numId w:val="2"/>
        </w:numPr>
        <w:spacing w:line="23" w:lineRule="atLeast"/>
        <w:jc w:val="both"/>
        <w:rPr>
          <w:rFonts w:ascii="Calibri" w:hAnsi="Calibri"/>
          <w:bCs/>
          <w:noProof/>
          <w:sz w:val="24"/>
          <w:szCs w:val="24"/>
        </w:rPr>
      </w:pPr>
      <w:r w:rsidRPr="00DB357E">
        <w:rPr>
          <w:rFonts w:ascii="Calibri" w:hAnsi="Calibri"/>
          <w:bCs/>
          <w:noProof/>
          <w:sz w:val="24"/>
          <w:szCs w:val="24"/>
        </w:rPr>
        <w:t>Communautés scientifiques</w:t>
      </w:r>
    </w:p>
    <w:p w14:paraId="3178A7B8" w14:textId="77777777" w:rsidR="00A8539F" w:rsidRDefault="00A8539F" w:rsidP="00DB357E">
      <w:pPr>
        <w:numPr>
          <w:ilvl w:val="1"/>
          <w:numId w:val="2"/>
        </w:numPr>
        <w:spacing w:line="23" w:lineRule="atLeast"/>
        <w:jc w:val="both"/>
        <w:rPr>
          <w:rFonts w:ascii="Calibri" w:hAnsi="Calibri"/>
          <w:bCs/>
          <w:noProof/>
          <w:sz w:val="24"/>
          <w:szCs w:val="24"/>
        </w:rPr>
      </w:pPr>
      <w:r>
        <w:rPr>
          <w:rFonts w:ascii="Calibri" w:hAnsi="Calibri"/>
          <w:bCs/>
          <w:noProof/>
          <w:sz w:val="24"/>
          <w:szCs w:val="24"/>
        </w:rPr>
        <w:t>Membre</w:t>
      </w:r>
      <w:r w:rsidR="00DB357E" w:rsidRPr="00DB357E">
        <w:rPr>
          <w:rFonts w:ascii="Calibri" w:hAnsi="Calibri"/>
          <w:bCs/>
          <w:noProof/>
          <w:sz w:val="24"/>
          <w:szCs w:val="24"/>
        </w:rPr>
        <w:t xml:space="preserve"> de l’Assoc</w:t>
      </w:r>
      <w:r>
        <w:rPr>
          <w:rFonts w:ascii="Calibri" w:hAnsi="Calibri"/>
          <w:bCs/>
          <w:noProof/>
          <w:sz w:val="24"/>
          <w:szCs w:val="24"/>
        </w:rPr>
        <w:t xml:space="preserve">iation Française du Marketing </w:t>
      </w:r>
    </w:p>
    <w:p w14:paraId="7CC703C0" w14:textId="77777777" w:rsidR="00DB357E" w:rsidRPr="00DB357E" w:rsidRDefault="00A8539F" w:rsidP="00A8539F">
      <w:pPr>
        <w:spacing w:line="23" w:lineRule="atLeast"/>
        <w:ind w:left="1440"/>
        <w:jc w:val="both"/>
        <w:rPr>
          <w:rFonts w:ascii="Calibri" w:hAnsi="Calibri"/>
          <w:bCs/>
          <w:noProof/>
          <w:sz w:val="24"/>
          <w:szCs w:val="24"/>
        </w:rPr>
      </w:pPr>
      <w:r>
        <w:rPr>
          <w:rFonts w:ascii="Calibri" w:hAnsi="Calibri"/>
          <w:bCs/>
          <w:noProof/>
          <w:sz w:val="24"/>
          <w:szCs w:val="24"/>
        </w:rPr>
        <w:t>(2014-2016 : Chargée de Misson 2016-2018 : Vice-présidente communication).</w:t>
      </w:r>
    </w:p>
    <w:p w14:paraId="79E7C8A5" w14:textId="77777777" w:rsidR="00DB357E" w:rsidRPr="00DB357E" w:rsidRDefault="00DB357E" w:rsidP="00DB357E">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Membre élu du conseil d’administration de l’Association Française du Marketing</w:t>
      </w:r>
    </w:p>
    <w:p w14:paraId="4C09515C" w14:textId="77777777" w:rsidR="00DB357E" w:rsidRPr="00DB357E" w:rsidRDefault="00DB357E" w:rsidP="00DB357E">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Membre de l’</w:t>
      </w:r>
      <w:r w:rsidR="00A8539F">
        <w:rPr>
          <w:rFonts w:ascii="Calibri" w:hAnsi="Calibri"/>
          <w:bCs/>
          <w:noProof/>
          <w:sz w:val="24"/>
          <w:szCs w:val="24"/>
        </w:rPr>
        <w:t>AAA, de l’</w:t>
      </w:r>
      <w:r w:rsidRPr="00DB357E">
        <w:rPr>
          <w:rFonts w:ascii="Calibri" w:hAnsi="Calibri"/>
          <w:bCs/>
          <w:noProof/>
          <w:sz w:val="24"/>
          <w:szCs w:val="24"/>
        </w:rPr>
        <w:t>AFM, de l’AMS et de l’EMAC.</w:t>
      </w:r>
    </w:p>
    <w:p w14:paraId="1C831429" w14:textId="77777777" w:rsidR="00DB357E" w:rsidRPr="00DB357E" w:rsidRDefault="00DB357E" w:rsidP="00DB357E">
      <w:pPr>
        <w:spacing w:line="23" w:lineRule="atLeast"/>
        <w:ind w:left="1440"/>
        <w:jc w:val="both"/>
        <w:rPr>
          <w:rFonts w:ascii="Calibri" w:hAnsi="Calibri"/>
          <w:bCs/>
          <w:noProof/>
          <w:sz w:val="24"/>
          <w:szCs w:val="24"/>
        </w:rPr>
      </w:pPr>
    </w:p>
    <w:p w14:paraId="6BA92549" w14:textId="77777777" w:rsidR="00DB357E" w:rsidRPr="00DB357E" w:rsidRDefault="00DB357E" w:rsidP="00DB357E">
      <w:pPr>
        <w:numPr>
          <w:ilvl w:val="0"/>
          <w:numId w:val="2"/>
        </w:numPr>
        <w:spacing w:line="23" w:lineRule="atLeast"/>
        <w:jc w:val="both"/>
        <w:rPr>
          <w:rFonts w:ascii="Calibri" w:hAnsi="Calibri"/>
          <w:bCs/>
          <w:noProof/>
          <w:sz w:val="24"/>
          <w:szCs w:val="24"/>
        </w:rPr>
      </w:pPr>
      <w:r w:rsidRPr="00DB357E">
        <w:rPr>
          <w:rFonts w:ascii="Calibri" w:hAnsi="Calibri"/>
          <w:bCs/>
          <w:noProof/>
          <w:sz w:val="24"/>
          <w:szCs w:val="24"/>
        </w:rPr>
        <w:t>Organisation de manifestations scientifiques</w:t>
      </w:r>
    </w:p>
    <w:p w14:paraId="53084ACB" w14:textId="77777777" w:rsidR="00DB357E" w:rsidRPr="00DB357E" w:rsidRDefault="00DB357E" w:rsidP="00DB357E">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Co-directrice (avec William Sabadie) des comités scientifiques et d’organisation du 32ième congrès de l’Association Française du Marketing, Lyon 2016.</w:t>
      </w:r>
    </w:p>
    <w:p w14:paraId="002A2F88" w14:textId="77777777" w:rsidR="00DB357E" w:rsidRPr="00DB357E" w:rsidRDefault="00DB357E" w:rsidP="00DB357E">
      <w:pPr>
        <w:numPr>
          <w:ilvl w:val="1"/>
          <w:numId w:val="2"/>
        </w:numPr>
        <w:spacing w:line="23" w:lineRule="atLeast"/>
        <w:jc w:val="both"/>
        <w:rPr>
          <w:rFonts w:ascii="Calibri" w:hAnsi="Calibri"/>
          <w:bCs/>
          <w:noProof/>
          <w:sz w:val="24"/>
          <w:szCs w:val="24"/>
        </w:rPr>
      </w:pPr>
      <w:r w:rsidRPr="00DB357E">
        <w:rPr>
          <w:rFonts w:ascii="Calibri" w:hAnsi="Calibri"/>
          <w:bCs/>
          <w:noProof/>
          <w:sz w:val="24"/>
          <w:szCs w:val="24"/>
        </w:rPr>
        <w:t>Organisation d’un séminaire pluridisciplinaire sur le thème de la valorisation des coopératives par leurs parties prenantes réunissant 12 chercheurs internationaux (Angleterre, Brésil, Canada, France) les 17 et 18 juin 2014.</w:t>
      </w:r>
    </w:p>
    <w:p w14:paraId="6D6E2974" w14:textId="77777777" w:rsidR="000F14C8" w:rsidRPr="00DB357E" w:rsidRDefault="00DB357E" w:rsidP="00B67082">
      <w:pPr>
        <w:numPr>
          <w:ilvl w:val="1"/>
          <w:numId w:val="2"/>
        </w:numPr>
        <w:spacing w:line="23" w:lineRule="atLeast"/>
        <w:jc w:val="both"/>
        <w:rPr>
          <w:rFonts w:ascii="Calibri" w:hAnsi="Calibri" w:cs="Tahoma"/>
          <w:i/>
          <w:color w:val="1F497D"/>
          <w:sz w:val="19"/>
          <w:szCs w:val="19"/>
        </w:rPr>
      </w:pPr>
      <w:r w:rsidRPr="00DB357E">
        <w:rPr>
          <w:rFonts w:ascii="Calibri" w:hAnsi="Calibri"/>
          <w:bCs/>
          <w:noProof/>
          <w:sz w:val="24"/>
          <w:szCs w:val="24"/>
        </w:rPr>
        <w:t>Co-présidente du comité d’organisation de la conférence de l’AIMS avec Pierre Mathieu à l’Université d’Auvergne juin 2013.</w:t>
      </w:r>
    </w:p>
    <w:p w14:paraId="3639380F" w14:textId="77777777" w:rsidR="000F14C8" w:rsidRDefault="000F14C8" w:rsidP="000F14C8">
      <w:pPr>
        <w:spacing w:line="23" w:lineRule="atLeast"/>
        <w:jc w:val="both"/>
        <w:rPr>
          <w:rFonts w:ascii="Calibri" w:hAnsi="Calibri" w:cs="Tahoma"/>
          <w:i/>
          <w:color w:val="1F497D"/>
          <w:sz w:val="19"/>
          <w:szCs w:val="19"/>
        </w:rPr>
      </w:pPr>
    </w:p>
    <w:p w14:paraId="4C28757C" w14:textId="77777777" w:rsidR="003E702B" w:rsidRPr="003F04FA" w:rsidRDefault="003E702B" w:rsidP="000F14C8">
      <w:pPr>
        <w:spacing w:line="23" w:lineRule="atLeast"/>
        <w:jc w:val="both"/>
        <w:rPr>
          <w:rFonts w:ascii="Calibri" w:hAnsi="Calibri"/>
          <w:b/>
          <w:color w:val="003366"/>
          <w:sz w:val="26"/>
          <w:szCs w:val="26"/>
        </w:rPr>
      </w:pPr>
      <w:r w:rsidRPr="003F04FA">
        <w:rPr>
          <w:rFonts w:ascii="Calibri" w:hAnsi="Calibri"/>
          <w:b/>
          <w:color w:val="003366"/>
          <w:sz w:val="26"/>
          <w:szCs w:val="26"/>
        </w:rPr>
        <w:t>COMITES DE LECTURE / COMITES EDITORIAUX</w:t>
      </w:r>
    </w:p>
    <w:p w14:paraId="472FEE50" w14:textId="77777777" w:rsidR="00587EBF" w:rsidRPr="003E702B" w:rsidRDefault="00587EBF" w:rsidP="000F14C8">
      <w:pPr>
        <w:spacing w:line="23" w:lineRule="atLeast"/>
        <w:jc w:val="both"/>
        <w:rPr>
          <w:rFonts w:ascii="Calibri" w:hAnsi="Calibri" w:cs="Tahoma"/>
          <w:i/>
          <w:color w:val="1F497D"/>
          <w:sz w:val="19"/>
          <w:szCs w:val="19"/>
        </w:rPr>
      </w:pPr>
    </w:p>
    <w:p w14:paraId="14D64BDB" w14:textId="77777777" w:rsidR="00043B55" w:rsidRDefault="00043B55" w:rsidP="003E702B">
      <w:pPr>
        <w:spacing w:line="23" w:lineRule="atLeast"/>
        <w:jc w:val="both"/>
        <w:rPr>
          <w:rFonts w:ascii="Calibri" w:hAnsi="Calibri" w:cs="Tahoma"/>
          <w:sz w:val="24"/>
          <w:szCs w:val="24"/>
        </w:rPr>
      </w:pPr>
      <w:r>
        <w:rPr>
          <w:rFonts w:ascii="Calibri" w:hAnsi="Calibri" w:cs="Tahoma"/>
          <w:sz w:val="24"/>
          <w:szCs w:val="24"/>
        </w:rPr>
        <w:t>Membre du comité de lecture de Recherche et Applications en Marketing.</w:t>
      </w:r>
    </w:p>
    <w:p w14:paraId="7C28CD66" w14:textId="77777777" w:rsidR="005C6035" w:rsidRDefault="00DB357E" w:rsidP="003E702B">
      <w:pPr>
        <w:spacing w:line="23" w:lineRule="atLeast"/>
        <w:jc w:val="both"/>
        <w:rPr>
          <w:rFonts w:ascii="Calibri" w:hAnsi="Calibri" w:cs="Tahoma"/>
          <w:sz w:val="24"/>
          <w:szCs w:val="24"/>
        </w:rPr>
      </w:pPr>
      <w:r w:rsidRPr="00DB357E">
        <w:rPr>
          <w:rFonts w:ascii="Calibri" w:hAnsi="Calibri" w:cs="Tahoma"/>
          <w:sz w:val="24"/>
          <w:szCs w:val="24"/>
        </w:rPr>
        <w:t xml:space="preserve">Relecteur </w:t>
      </w:r>
      <w:r w:rsidR="00043B55">
        <w:rPr>
          <w:rFonts w:ascii="Calibri" w:hAnsi="Calibri" w:cs="Tahoma"/>
          <w:sz w:val="24"/>
          <w:szCs w:val="24"/>
        </w:rPr>
        <w:t xml:space="preserve">occasionnel </w:t>
      </w:r>
      <w:r w:rsidRPr="00DB357E">
        <w:rPr>
          <w:rFonts w:ascii="Calibri" w:hAnsi="Calibri" w:cs="Tahoma"/>
          <w:sz w:val="24"/>
          <w:szCs w:val="24"/>
        </w:rPr>
        <w:t xml:space="preserve">pour les revues : Psychology and Marketing, Brand Management, International Journal of Art Management, </w:t>
      </w:r>
      <w:r w:rsidR="005972E4">
        <w:rPr>
          <w:rFonts w:ascii="Calibri" w:hAnsi="Calibri" w:cs="Tahoma"/>
          <w:sz w:val="24"/>
          <w:szCs w:val="24"/>
        </w:rPr>
        <w:t xml:space="preserve">Journal of Marketing management, </w:t>
      </w:r>
      <w:r w:rsidRPr="00DB357E">
        <w:rPr>
          <w:rFonts w:ascii="Calibri" w:hAnsi="Calibri" w:cs="Tahoma"/>
          <w:sz w:val="24"/>
          <w:szCs w:val="24"/>
        </w:rPr>
        <w:t xml:space="preserve">Management International, </w:t>
      </w:r>
      <w:r w:rsidR="004C052D">
        <w:rPr>
          <w:rFonts w:ascii="Calibri" w:hAnsi="Calibri" w:cs="Tahoma"/>
          <w:sz w:val="24"/>
          <w:szCs w:val="24"/>
        </w:rPr>
        <w:t xml:space="preserve">Marketing Theory, </w:t>
      </w:r>
      <w:r w:rsidRPr="00DB357E">
        <w:rPr>
          <w:rFonts w:ascii="Calibri" w:hAnsi="Calibri" w:cs="Tahoma"/>
          <w:sz w:val="24"/>
          <w:szCs w:val="24"/>
        </w:rPr>
        <w:t>Décisions Marketing, Perspectives Culturelles de la Consommation, Revue Française de Gestion</w:t>
      </w:r>
      <w:r w:rsidR="003E702B">
        <w:rPr>
          <w:rFonts w:ascii="Calibri" w:hAnsi="Calibri" w:cs="Tahoma"/>
          <w:sz w:val="24"/>
          <w:szCs w:val="24"/>
        </w:rPr>
        <w:t>….</w:t>
      </w:r>
    </w:p>
    <w:p w14:paraId="445CAEC7" w14:textId="77777777" w:rsidR="005972E4" w:rsidRDefault="005972E4" w:rsidP="003E702B">
      <w:pPr>
        <w:spacing w:line="23" w:lineRule="atLeast"/>
        <w:jc w:val="both"/>
        <w:rPr>
          <w:rFonts w:ascii="Calibri" w:hAnsi="Calibri"/>
          <w:b/>
          <w:color w:val="003366"/>
          <w:sz w:val="24"/>
          <w:szCs w:val="24"/>
        </w:rPr>
      </w:pPr>
    </w:p>
    <w:p w14:paraId="32A9D159" w14:textId="77777777" w:rsidR="003F04FA" w:rsidRPr="003F04FA" w:rsidRDefault="005C6035" w:rsidP="003E702B">
      <w:pPr>
        <w:spacing w:line="23" w:lineRule="atLeast"/>
        <w:jc w:val="both"/>
        <w:rPr>
          <w:rFonts w:ascii="Calibri" w:hAnsi="Calibri"/>
          <w:b/>
          <w:color w:val="003366"/>
          <w:sz w:val="26"/>
          <w:szCs w:val="26"/>
        </w:rPr>
      </w:pPr>
      <w:r w:rsidRPr="003F04FA">
        <w:rPr>
          <w:rFonts w:ascii="Calibri" w:hAnsi="Calibri"/>
          <w:b/>
          <w:color w:val="003366"/>
          <w:sz w:val="26"/>
          <w:szCs w:val="26"/>
        </w:rPr>
        <w:t xml:space="preserve">DIRECTION DE THESES ET HDR </w:t>
      </w:r>
    </w:p>
    <w:p w14:paraId="37D120FE" w14:textId="77777777" w:rsidR="003F04FA" w:rsidRDefault="003F04FA" w:rsidP="005C6035">
      <w:pPr>
        <w:pStyle w:val="C1"/>
        <w:spacing w:line="23" w:lineRule="atLeast"/>
        <w:ind w:left="0" w:firstLine="0"/>
        <w:jc w:val="both"/>
        <w:rPr>
          <w:rFonts w:ascii="Calibri" w:hAnsi="Calibri"/>
          <w:b/>
          <w:szCs w:val="24"/>
        </w:rPr>
      </w:pPr>
    </w:p>
    <w:p w14:paraId="6CEB8C0F" w14:textId="77777777" w:rsidR="005C6035" w:rsidRPr="00177051" w:rsidRDefault="005C6035" w:rsidP="005C6035">
      <w:pPr>
        <w:pStyle w:val="C1"/>
        <w:spacing w:line="23" w:lineRule="atLeast"/>
        <w:ind w:left="0" w:firstLine="0"/>
        <w:jc w:val="both"/>
        <w:rPr>
          <w:rFonts w:ascii="Calibri" w:hAnsi="Calibri"/>
          <w:b/>
          <w:szCs w:val="24"/>
        </w:rPr>
      </w:pPr>
      <w:r w:rsidRPr="00177051">
        <w:rPr>
          <w:rFonts w:ascii="Calibri" w:hAnsi="Calibri"/>
          <w:b/>
          <w:szCs w:val="24"/>
        </w:rPr>
        <w:t>Direction de thèses en cours</w:t>
      </w:r>
    </w:p>
    <w:p w14:paraId="236908D9" w14:textId="21840701" w:rsidR="00A8539F" w:rsidRDefault="00A8539F" w:rsidP="006A4E8B">
      <w:pPr>
        <w:pStyle w:val="Commentaire"/>
        <w:numPr>
          <w:ilvl w:val="0"/>
          <w:numId w:val="13"/>
        </w:numPr>
        <w:rPr>
          <w:rFonts w:ascii="Calibri" w:hAnsi="Calibri" w:cs="Tahoma"/>
          <w:color w:val="000000"/>
          <w:sz w:val="24"/>
          <w:szCs w:val="24"/>
        </w:rPr>
      </w:pPr>
      <w:proofErr w:type="spellStart"/>
      <w:r>
        <w:rPr>
          <w:rFonts w:ascii="Calibri" w:hAnsi="Calibri" w:cs="Tahoma"/>
          <w:color w:val="000000"/>
          <w:sz w:val="24"/>
          <w:szCs w:val="24"/>
        </w:rPr>
        <w:t>Ons</w:t>
      </w:r>
      <w:proofErr w:type="spellEnd"/>
      <w:r>
        <w:rPr>
          <w:rFonts w:ascii="Calibri" w:hAnsi="Calibri" w:cs="Tahoma"/>
          <w:color w:val="000000"/>
          <w:sz w:val="24"/>
          <w:szCs w:val="24"/>
        </w:rPr>
        <w:t xml:space="preserve"> </w:t>
      </w:r>
      <w:proofErr w:type="spellStart"/>
      <w:r>
        <w:rPr>
          <w:rFonts w:ascii="Calibri" w:hAnsi="Calibri" w:cs="Tahoma"/>
          <w:color w:val="000000"/>
          <w:sz w:val="24"/>
          <w:szCs w:val="24"/>
        </w:rPr>
        <w:t>Belaid</w:t>
      </w:r>
      <w:proofErr w:type="spellEnd"/>
      <w:r>
        <w:rPr>
          <w:rFonts w:ascii="Calibri" w:hAnsi="Calibri" w:cs="Tahoma"/>
          <w:color w:val="000000"/>
          <w:sz w:val="24"/>
          <w:szCs w:val="24"/>
        </w:rPr>
        <w:t xml:space="preserve"> « </w:t>
      </w:r>
      <w:r w:rsidR="004664C3" w:rsidRPr="004664C3">
        <w:rPr>
          <w:rFonts w:ascii="Calibri" w:hAnsi="Calibri" w:cs="Tahoma"/>
          <w:color w:val="000000"/>
          <w:sz w:val="24"/>
          <w:szCs w:val="24"/>
        </w:rPr>
        <w:t>Définir la propriété dans le contexte d’un logement coopératif</w:t>
      </w:r>
      <w:r>
        <w:rPr>
          <w:rFonts w:ascii="Calibri" w:hAnsi="Calibri" w:cs="Tahoma"/>
          <w:color w:val="000000"/>
          <w:sz w:val="24"/>
          <w:szCs w:val="24"/>
        </w:rPr>
        <w:t xml:space="preserve"> » en codirection avec William </w:t>
      </w:r>
      <w:proofErr w:type="spellStart"/>
      <w:r>
        <w:rPr>
          <w:rFonts w:ascii="Calibri" w:hAnsi="Calibri" w:cs="Tahoma"/>
          <w:color w:val="000000"/>
          <w:sz w:val="24"/>
          <w:szCs w:val="24"/>
        </w:rPr>
        <w:t>Sabadie</w:t>
      </w:r>
      <w:proofErr w:type="spellEnd"/>
      <w:r>
        <w:rPr>
          <w:rFonts w:ascii="Calibri" w:hAnsi="Calibri" w:cs="Tahoma"/>
          <w:color w:val="000000"/>
          <w:sz w:val="24"/>
          <w:szCs w:val="24"/>
        </w:rPr>
        <w:t xml:space="preserve">, </w:t>
      </w:r>
      <w:r w:rsidR="006612FA">
        <w:rPr>
          <w:rFonts w:ascii="Calibri" w:hAnsi="Calibri" w:cs="Tahoma"/>
          <w:color w:val="000000"/>
          <w:sz w:val="24"/>
          <w:szCs w:val="24"/>
        </w:rPr>
        <w:t>6</w:t>
      </w:r>
      <w:r w:rsidRPr="00A8539F">
        <w:rPr>
          <w:rFonts w:ascii="Calibri" w:hAnsi="Calibri" w:cs="Tahoma"/>
          <w:color w:val="000000"/>
          <w:sz w:val="24"/>
          <w:szCs w:val="24"/>
          <w:vertAlign w:val="superscript"/>
        </w:rPr>
        <w:t>ième</w:t>
      </w:r>
      <w:r>
        <w:rPr>
          <w:rFonts w:ascii="Calibri" w:hAnsi="Calibri" w:cs="Tahoma"/>
          <w:color w:val="000000"/>
          <w:sz w:val="24"/>
          <w:szCs w:val="24"/>
        </w:rPr>
        <w:t xml:space="preserve"> année</w:t>
      </w:r>
    </w:p>
    <w:p w14:paraId="0F8527CE" w14:textId="5BF345FB" w:rsidR="008C6B64" w:rsidRDefault="008C6B64" w:rsidP="006A4E8B">
      <w:pPr>
        <w:pStyle w:val="Commentaire"/>
        <w:numPr>
          <w:ilvl w:val="0"/>
          <w:numId w:val="13"/>
        </w:numPr>
        <w:rPr>
          <w:rFonts w:ascii="Calibri" w:hAnsi="Calibri" w:cs="Tahoma"/>
          <w:color w:val="000000"/>
          <w:sz w:val="24"/>
          <w:szCs w:val="24"/>
        </w:rPr>
      </w:pPr>
      <w:r>
        <w:rPr>
          <w:rFonts w:ascii="Calibri" w:hAnsi="Calibri" w:cs="Tahoma"/>
          <w:color w:val="000000"/>
          <w:sz w:val="24"/>
          <w:szCs w:val="24"/>
        </w:rPr>
        <w:t xml:space="preserve">Amélie </w:t>
      </w:r>
      <w:proofErr w:type="spellStart"/>
      <w:r>
        <w:rPr>
          <w:rFonts w:ascii="Calibri" w:hAnsi="Calibri" w:cs="Tahoma"/>
          <w:color w:val="000000"/>
          <w:sz w:val="24"/>
          <w:szCs w:val="24"/>
        </w:rPr>
        <w:t>Joassard</w:t>
      </w:r>
      <w:proofErr w:type="spellEnd"/>
      <w:r>
        <w:rPr>
          <w:rFonts w:ascii="Calibri" w:hAnsi="Calibri" w:cs="Tahoma"/>
          <w:color w:val="000000"/>
          <w:sz w:val="24"/>
          <w:szCs w:val="24"/>
        </w:rPr>
        <w:t xml:space="preserve"> « </w:t>
      </w:r>
      <w:r w:rsidR="005B13B6" w:rsidRPr="005B13B6">
        <w:rPr>
          <w:rFonts w:ascii="Calibri" w:hAnsi="Calibri" w:cs="Tahoma"/>
          <w:color w:val="000000"/>
          <w:sz w:val="24"/>
          <w:szCs w:val="24"/>
        </w:rPr>
        <w:t>L’efficacité des jeux vidéo publicitaires en fonction de leurs éléments d’exécution</w:t>
      </w:r>
      <w:r w:rsidR="005B13B6">
        <w:rPr>
          <w:rFonts w:ascii="Calibri" w:hAnsi="Calibri" w:cs="Tahoma"/>
          <w:color w:val="000000"/>
          <w:sz w:val="24"/>
          <w:szCs w:val="24"/>
        </w:rPr>
        <w:t xml:space="preserve"> », </w:t>
      </w:r>
      <w:r w:rsidR="006612FA">
        <w:rPr>
          <w:rFonts w:ascii="Calibri" w:hAnsi="Calibri" w:cs="Tahoma"/>
          <w:color w:val="000000"/>
          <w:sz w:val="24"/>
          <w:szCs w:val="24"/>
        </w:rPr>
        <w:t>4</w:t>
      </w:r>
      <w:r w:rsidR="00946403">
        <w:rPr>
          <w:rFonts w:ascii="Calibri" w:hAnsi="Calibri" w:cs="Tahoma"/>
          <w:color w:val="000000"/>
          <w:sz w:val="24"/>
          <w:szCs w:val="24"/>
          <w:vertAlign w:val="superscript"/>
        </w:rPr>
        <w:t>ième</w:t>
      </w:r>
      <w:r w:rsidR="005B13B6">
        <w:rPr>
          <w:rFonts w:ascii="Calibri" w:hAnsi="Calibri" w:cs="Tahoma"/>
          <w:color w:val="000000"/>
          <w:sz w:val="24"/>
          <w:szCs w:val="24"/>
        </w:rPr>
        <w:t xml:space="preserve"> année.</w:t>
      </w:r>
    </w:p>
    <w:p w14:paraId="07A79AF9" w14:textId="4246D11C" w:rsidR="00DB357E" w:rsidRPr="006612FA" w:rsidRDefault="00946403" w:rsidP="006612FA">
      <w:pPr>
        <w:pStyle w:val="Paragraphedeliste"/>
        <w:numPr>
          <w:ilvl w:val="0"/>
          <w:numId w:val="13"/>
        </w:numPr>
        <w:rPr>
          <w:rFonts w:ascii="Calibri" w:hAnsi="Calibri" w:cs="Tahoma"/>
          <w:color w:val="000000"/>
          <w:lang w:val="en-US"/>
        </w:rPr>
      </w:pPr>
      <w:r w:rsidRPr="00E24A12">
        <w:rPr>
          <w:rFonts w:ascii="Calibri" w:hAnsi="Calibri" w:cs="Tahoma"/>
          <w:color w:val="000000"/>
          <w:lang w:val="en-US"/>
        </w:rPr>
        <w:t xml:space="preserve">Allan </w:t>
      </w:r>
      <w:proofErr w:type="spellStart"/>
      <w:r w:rsidRPr="00E24A12">
        <w:rPr>
          <w:rFonts w:ascii="Calibri" w:hAnsi="Calibri" w:cs="Tahoma"/>
          <w:color w:val="000000"/>
          <w:lang w:val="en-US"/>
        </w:rPr>
        <w:t>Lubart</w:t>
      </w:r>
      <w:proofErr w:type="spellEnd"/>
      <w:r w:rsidRPr="00E24A12">
        <w:rPr>
          <w:rFonts w:ascii="Calibri" w:hAnsi="Calibri" w:cs="Tahoma"/>
          <w:color w:val="000000"/>
          <w:lang w:val="en-US"/>
        </w:rPr>
        <w:t xml:space="preserve"> « </w:t>
      </w:r>
      <w:r w:rsidR="00E24A12" w:rsidRPr="00E24A12">
        <w:rPr>
          <w:rFonts w:ascii="Calibri" w:hAnsi="Calibri" w:cs="Tahoma"/>
          <w:color w:val="000000"/>
          <w:lang w:val="en-US"/>
        </w:rPr>
        <w:t>The behavior of GPS-based MMO game players and their impact within the commercial environment »</w:t>
      </w:r>
      <w:r w:rsidR="00E24A12">
        <w:rPr>
          <w:rFonts w:ascii="Calibri" w:hAnsi="Calibri" w:cs="Tahoma"/>
          <w:color w:val="000000"/>
          <w:lang w:val="en-US"/>
        </w:rPr>
        <w:t xml:space="preserve">, </w:t>
      </w:r>
      <w:r w:rsidR="006612FA">
        <w:rPr>
          <w:rFonts w:ascii="Calibri" w:hAnsi="Calibri" w:cs="Tahoma"/>
          <w:color w:val="000000"/>
          <w:lang w:val="en-US"/>
        </w:rPr>
        <w:t>3</w:t>
      </w:r>
      <w:r w:rsidR="00E24A12" w:rsidRPr="00E24A12">
        <w:rPr>
          <w:rFonts w:ascii="Calibri" w:hAnsi="Calibri" w:cs="Tahoma"/>
          <w:color w:val="000000"/>
          <w:vertAlign w:val="superscript"/>
          <w:lang w:val="en-US"/>
        </w:rPr>
        <w:t>iè</w:t>
      </w:r>
      <w:r w:rsidR="00416F4C">
        <w:rPr>
          <w:rFonts w:ascii="Calibri" w:hAnsi="Calibri" w:cs="Tahoma"/>
          <w:color w:val="000000"/>
          <w:vertAlign w:val="superscript"/>
          <w:lang w:val="en-US"/>
        </w:rPr>
        <w:t>m</w:t>
      </w:r>
      <w:r w:rsidR="00E24A12" w:rsidRPr="00E24A12">
        <w:rPr>
          <w:rFonts w:ascii="Calibri" w:hAnsi="Calibri" w:cs="Tahoma"/>
          <w:color w:val="000000"/>
          <w:vertAlign w:val="superscript"/>
          <w:lang w:val="en-US"/>
        </w:rPr>
        <w:t>e</w:t>
      </w:r>
      <w:r w:rsidR="00E24A12">
        <w:rPr>
          <w:rFonts w:ascii="Calibri" w:hAnsi="Calibri" w:cs="Tahoma"/>
          <w:color w:val="000000"/>
          <w:lang w:val="en-US"/>
        </w:rPr>
        <w:t xml:space="preserve"> </w:t>
      </w:r>
      <w:proofErr w:type="spellStart"/>
      <w:r w:rsidR="00E24A12">
        <w:rPr>
          <w:rFonts w:ascii="Calibri" w:hAnsi="Calibri" w:cs="Tahoma"/>
          <w:color w:val="000000"/>
          <w:lang w:val="en-US"/>
        </w:rPr>
        <w:t>année</w:t>
      </w:r>
      <w:proofErr w:type="spellEnd"/>
      <w:r w:rsidR="00E24A12">
        <w:rPr>
          <w:rFonts w:ascii="Calibri" w:hAnsi="Calibri" w:cs="Tahoma"/>
          <w:color w:val="000000"/>
          <w:lang w:val="en-US"/>
        </w:rPr>
        <w:t>.</w:t>
      </w:r>
    </w:p>
    <w:p w14:paraId="43F0E96C" w14:textId="77777777" w:rsidR="005C6035" w:rsidRPr="006612FA" w:rsidRDefault="005C6035" w:rsidP="005C6035">
      <w:pPr>
        <w:pStyle w:val="Commentaire"/>
        <w:rPr>
          <w:sz w:val="24"/>
          <w:szCs w:val="24"/>
          <w:lang w:val="en-US"/>
        </w:rPr>
      </w:pPr>
    </w:p>
    <w:p w14:paraId="0C37B017" w14:textId="77777777" w:rsidR="005C6035" w:rsidRPr="00177051" w:rsidRDefault="001D6965" w:rsidP="001D6965">
      <w:pPr>
        <w:pStyle w:val="C1"/>
        <w:spacing w:line="23" w:lineRule="atLeast"/>
        <w:ind w:left="0" w:firstLine="0"/>
        <w:jc w:val="both"/>
        <w:rPr>
          <w:rFonts w:ascii="Calibri" w:hAnsi="Calibri"/>
          <w:b/>
          <w:szCs w:val="24"/>
        </w:rPr>
      </w:pPr>
      <w:r w:rsidRPr="00177051">
        <w:rPr>
          <w:rFonts w:ascii="Calibri" w:hAnsi="Calibri"/>
          <w:b/>
          <w:szCs w:val="24"/>
        </w:rPr>
        <w:t>Direction de thèses soutenues</w:t>
      </w:r>
    </w:p>
    <w:p w14:paraId="363015F3" w14:textId="1D9A8CB3" w:rsidR="006612FA" w:rsidRDefault="006612FA" w:rsidP="0052006F">
      <w:pPr>
        <w:pStyle w:val="Commentaire"/>
        <w:numPr>
          <w:ilvl w:val="0"/>
          <w:numId w:val="10"/>
        </w:numPr>
        <w:rPr>
          <w:rFonts w:ascii="Calibri" w:hAnsi="Calibri" w:cs="Tahoma"/>
          <w:color w:val="000000"/>
          <w:sz w:val="24"/>
          <w:szCs w:val="24"/>
        </w:rPr>
      </w:pPr>
      <w:r w:rsidRPr="00177051">
        <w:rPr>
          <w:rFonts w:ascii="Calibri" w:hAnsi="Calibri" w:cs="Tahoma"/>
          <w:color w:val="000000"/>
          <w:sz w:val="24"/>
          <w:szCs w:val="24"/>
        </w:rPr>
        <w:t xml:space="preserve">Iulia </w:t>
      </w:r>
      <w:proofErr w:type="spellStart"/>
      <w:r w:rsidRPr="00177051">
        <w:rPr>
          <w:rFonts w:ascii="Calibri" w:hAnsi="Calibri" w:cs="Tahoma"/>
          <w:color w:val="000000"/>
          <w:sz w:val="24"/>
          <w:szCs w:val="24"/>
        </w:rPr>
        <w:t>Nitu</w:t>
      </w:r>
      <w:proofErr w:type="spellEnd"/>
      <w:r w:rsidRPr="00177051">
        <w:rPr>
          <w:rFonts w:ascii="Calibri" w:hAnsi="Calibri" w:cs="Tahoma"/>
          <w:color w:val="000000"/>
          <w:sz w:val="24"/>
          <w:szCs w:val="24"/>
        </w:rPr>
        <w:t xml:space="preserve"> « L’efficacité de la communication stigmatisante en marketing social : le rôl</w:t>
      </w:r>
      <w:r>
        <w:rPr>
          <w:rFonts w:ascii="Calibri" w:hAnsi="Calibri" w:cs="Tahoma"/>
          <w:color w:val="000000"/>
          <w:sz w:val="24"/>
          <w:szCs w:val="24"/>
        </w:rPr>
        <w:t>e modérateur de l’annonceur », Université de Lyon, 25 mars 2022</w:t>
      </w:r>
      <w:r w:rsidRPr="00177051">
        <w:rPr>
          <w:rFonts w:ascii="Calibri" w:hAnsi="Calibri" w:cs="Tahoma"/>
          <w:color w:val="000000"/>
          <w:sz w:val="24"/>
          <w:szCs w:val="24"/>
        </w:rPr>
        <w:t>.</w:t>
      </w:r>
    </w:p>
    <w:p w14:paraId="4F6B2112" w14:textId="4982B394" w:rsidR="0052006F" w:rsidRPr="0052006F" w:rsidRDefault="0052006F" w:rsidP="0052006F">
      <w:pPr>
        <w:pStyle w:val="Commentaire"/>
        <w:numPr>
          <w:ilvl w:val="0"/>
          <w:numId w:val="10"/>
        </w:numPr>
        <w:rPr>
          <w:rFonts w:ascii="Calibri" w:hAnsi="Calibri" w:cs="Tahoma"/>
          <w:color w:val="000000"/>
          <w:sz w:val="24"/>
          <w:szCs w:val="24"/>
        </w:rPr>
      </w:pPr>
      <w:r w:rsidRPr="00177051">
        <w:rPr>
          <w:rFonts w:ascii="Calibri" w:hAnsi="Calibri" w:cs="Tahoma"/>
          <w:color w:val="000000"/>
          <w:sz w:val="24"/>
          <w:szCs w:val="24"/>
        </w:rPr>
        <w:t xml:space="preserve">Alice </w:t>
      </w:r>
      <w:proofErr w:type="spellStart"/>
      <w:r w:rsidRPr="00177051">
        <w:rPr>
          <w:rFonts w:ascii="Calibri" w:hAnsi="Calibri" w:cs="Tahoma"/>
          <w:color w:val="000000"/>
          <w:sz w:val="24"/>
          <w:szCs w:val="24"/>
        </w:rPr>
        <w:t>Falchi</w:t>
      </w:r>
      <w:proofErr w:type="spellEnd"/>
      <w:r w:rsidRPr="00177051">
        <w:rPr>
          <w:rFonts w:ascii="Calibri" w:hAnsi="Calibri" w:cs="Tahoma"/>
          <w:color w:val="000000"/>
          <w:sz w:val="24"/>
          <w:szCs w:val="24"/>
        </w:rPr>
        <w:t xml:space="preserve"> « </w:t>
      </w:r>
      <w:r>
        <w:rPr>
          <w:rFonts w:ascii="Calibri" w:hAnsi="Calibri" w:cs="Tahoma"/>
          <w:color w:val="000000"/>
          <w:sz w:val="24"/>
          <w:szCs w:val="24"/>
        </w:rPr>
        <w:t>De l’intérêt d’impliquer les clients membres dans les phases d’idéation et de sé</w:t>
      </w:r>
      <w:r w:rsidR="00D46967">
        <w:rPr>
          <w:rFonts w:ascii="Calibri" w:hAnsi="Calibri" w:cs="Tahoma"/>
          <w:color w:val="000000"/>
          <w:sz w:val="24"/>
          <w:szCs w:val="24"/>
        </w:rPr>
        <w:t>l</w:t>
      </w:r>
      <w:r>
        <w:rPr>
          <w:rFonts w:ascii="Calibri" w:hAnsi="Calibri" w:cs="Tahoma"/>
          <w:color w:val="000000"/>
          <w:sz w:val="24"/>
          <w:szCs w:val="24"/>
        </w:rPr>
        <w:t xml:space="preserve">ection d’un processus de </w:t>
      </w:r>
      <w:proofErr w:type="spellStart"/>
      <w:r>
        <w:rPr>
          <w:rFonts w:ascii="Calibri" w:hAnsi="Calibri" w:cs="Tahoma"/>
          <w:color w:val="000000"/>
          <w:sz w:val="24"/>
          <w:szCs w:val="24"/>
        </w:rPr>
        <w:t>co</w:t>
      </w:r>
      <w:proofErr w:type="spellEnd"/>
      <w:r>
        <w:rPr>
          <w:rFonts w:ascii="Calibri" w:hAnsi="Calibri" w:cs="Tahoma"/>
          <w:color w:val="000000"/>
          <w:sz w:val="24"/>
          <w:szCs w:val="24"/>
        </w:rPr>
        <w:t>-</w:t>
      </w:r>
      <w:proofErr w:type="gramStart"/>
      <w:r>
        <w:rPr>
          <w:rFonts w:ascii="Calibri" w:hAnsi="Calibri" w:cs="Tahoma"/>
          <w:color w:val="000000"/>
          <w:sz w:val="24"/>
          <w:szCs w:val="24"/>
        </w:rPr>
        <w:t>innovation</w:t>
      </w:r>
      <w:r w:rsidRPr="00177051">
        <w:rPr>
          <w:rFonts w:ascii="Calibri" w:hAnsi="Calibri" w:cs="Tahoma"/>
          <w:color w:val="000000"/>
          <w:sz w:val="24"/>
          <w:szCs w:val="24"/>
        </w:rPr>
        <w:t>»</w:t>
      </w:r>
      <w:proofErr w:type="gramEnd"/>
      <w:r w:rsidRPr="00177051">
        <w:rPr>
          <w:rFonts w:ascii="Calibri" w:hAnsi="Calibri" w:cs="Tahoma"/>
          <w:color w:val="000000"/>
          <w:sz w:val="24"/>
          <w:szCs w:val="24"/>
        </w:rPr>
        <w:t xml:space="preserve">, </w:t>
      </w:r>
      <w:r>
        <w:rPr>
          <w:rFonts w:ascii="Calibri" w:hAnsi="Calibri" w:cs="Tahoma"/>
          <w:color w:val="000000"/>
          <w:sz w:val="24"/>
          <w:szCs w:val="24"/>
        </w:rPr>
        <w:t xml:space="preserve">Université de Lyon, </w:t>
      </w:r>
      <w:r w:rsidRPr="00177051">
        <w:rPr>
          <w:rFonts w:ascii="Calibri" w:hAnsi="Calibri" w:cs="Tahoma"/>
          <w:color w:val="000000"/>
          <w:sz w:val="24"/>
          <w:szCs w:val="24"/>
        </w:rPr>
        <w:t>en cod</w:t>
      </w:r>
      <w:r>
        <w:rPr>
          <w:rFonts w:ascii="Calibri" w:hAnsi="Calibri" w:cs="Tahoma"/>
          <w:color w:val="000000"/>
          <w:sz w:val="24"/>
          <w:szCs w:val="24"/>
        </w:rPr>
        <w:t xml:space="preserve">irection avec William </w:t>
      </w:r>
      <w:proofErr w:type="spellStart"/>
      <w:r>
        <w:rPr>
          <w:rFonts w:ascii="Calibri" w:hAnsi="Calibri" w:cs="Tahoma"/>
          <w:color w:val="000000"/>
          <w:sz w:val="24"/>
          <w:szCs w:val="24"/>
        </w:rPr>
        <w:t>Sabadie</w:t>
      </w:r>
      <w:proofErr w:type="spellEnd"/>
      <w:r>
        <w:rPr>
          <w:rFonts w:ascii="Calibri" w:hAnsi="Calibri" w:cs="Tahoma"/>
          <w:color w:val="000000"/>
          <w:sz w:val="24"/>
          <w:szCs w:val="24"/>
        </w:rPr>
        <w:t>, 11 décembre 2019.</w:t>
      </w:r>
      <w:r w:rsidR="00E24A12">
        <w:rPr>
          <w:rFonts w:ascii="Calibri" w:hAnsi="Calibri" w:cs="Tahoma"/>
          <w:color w:val="000000"/>
          <w:sz w:val="24"/>
          <w:szCs w:val="24"/>
        </w:rPr>
        <w:t xml:space="preserve"> Lauréate du prix de thèse 2020 de l’Association Française du marketing.</w:t>
      </w:r>
    </w:p>
    <w:p w14:paraId="5BE08AA7" w14:textId="77777777" w:rsidR="00A8539F" w:rsidRPr="00177051" w:rsidRDefault="00A8539F" w:rsidP="00A8539F">
      <w:pPr>
        <w:pStyle w:val="Commentaire"/>
        <w:numPr>
          <w:ilvl w:val="0"/>
          <w:numId w:val="10"/>
        </w:numPr>
        <w:rPr>
          <w:rFonts w:ascii="Calibri" w:hAnsi="Calibri" w:cs="Tahoma"/>
          <w:color w:val="000000"/>
          <w:sz w:val="24"/>
          <w:szCs w:val="24"/>
        </w:rPr>
      </w:pPr>
      <w:r w:rsidRPr="00177051">
        <w:rPr>
          <w:rFonts w:ascii="Calibri" w:hAnsi="Calibri" w:cs="Tahoma"/>
          <w:color w:val="000000"/>
          <w:sz w:val="24"/>
          <w:szCs w:val="24"/>
        </w:rPr>
        <w:t xml:space="preserve">Fanny Thomas « La simplification d’un produit alimentaire : leviers de la simplification et motivation à l’achat de produits simplifié », </w:t>
      </w:r>
      <w:r>
        <w:rPr>
          <w:rFonts w:ascii="Calibri" w:hAnsi="Calibri" w:cs="Tahoma"/>
          <w:color w:val="000000"/>
          <w:sz w:val="24"/>
          <w:szCs w:val="24"/>
        </w:rPr>
        <w:t xml:space="preserve">Université de Lyon, </w:t>
      </w:r>
      <w:r w:rsidR="00E26343">
        <w:rPr>
          <w:rFonts w:ascii="Calibri" w:hAnsi="Calibri" w:cs="Tahoma"/>
          <w:color w:val="000000"/>
          <w:sz w:val="24"/>
          <w:szCs w:val="24"/>
        </w:rPr>
        <w:t xml:space="preserve">13 </w:t>
      </w:r>
      <w:r>
        <w:rPr>
          <w:rFonts w:ascii="Calibri" w:hAnsi="Calibri" w:cs="Tahoma"/>
          <w:color w:val="000000"/>
          <w:sz w:val="24"/>
          <w:szCs w:val="24"/>
        </w:rPr>
        <w:t>décembre 2017</w:t>
      </w:r>
      <w:r w:rsidRPr="00177051">
        <w:rPr>
          <w:rFonts w:ascii="Calibri" w:hAnsi="Calibri" w:cs="Tahoma"/>
          <w:color w:val="000000"/>
          <w:sz w:val="24"/>
          <w:szCs w:val="24"/>
        </w:rPr>
        <w:t>.</w:t>
      </w:r>
    </w:p>
    <w:p w14:paraId="5033FDB6" w14:textId="77777777" w:rsidR="00A8539F" w:rsidRPr="00A8539F" w:rsidRDefault="00A8539F" w:rsidP="00A8539F">
      <w:pPr>
        <w:pStyle w:val="Commentaire"/>
        <w:numPr>
          <w:ilvl w:val="0"/>
          <w:numId w:val="10"/>
        </w:numPr>
        <w:rPr>
          <w:rFonts w:ascii="Calibri" w:hAnsi="Calibri" w:cs="Tahoma"/>
          <w:color w:val="000000"/>
          <w:sz w:val="24"/>
          <w:szCs w:val="24"/>
        </w:rPr>
      </w:pPr>
      <w:proofErr w:type="spellStart"/>
      <w:r w:rsidRPr="00177051">
        <w:rPr>
          <w:rFonts w:ascii="Calibri" w:hAnsi="Calibri" w:cs="Tahoma"/>
          <w:color w:val="000000"/>
          <w:sz w:val="24"/>
          <w:szCs w:val="24"/>
        </w:rPr>
        <w:t>Emeline</w:t>
      </w:r>
      <w:proofErr w:type="spellEnd"/>
      <w:r w:rsidRPr="00177051">
        <w:rPr>
          <w:rFonts w:ascii="Calibri" w:hAnsi="Calibri" w:cs="Tahoma"/>
          <w:color w:val="000000"/>
          <w:sz w:val="24"/>
          <w:szCs w:val="24"/>
        </w:rPr>
        <w:t xml:space="preserve"> Martin « </w:t>
      </w:r>
      <w:proofErr w:type="spellStart"/>
      <w:r w:rsidRPr="00177051">
        <w:rPr>
          <w:rFonts w:ascii="Calibri" w:hAnsi="Calibri" w:cs="Tahoma"/>
          <w:color w:val="000000"/>
          <w:sz w:val="24"/>
          <w:szCs w:val="24"/>
        </w:rPr>
        <w:t>Etude</w:t>
      </w:r>
      <w:proofErr w:type="spellEnd"/>
      <w:r w:rsidRPr="00177051">
        <w:rPr>
          <w:rFonts w:ascii="Calibri" w:hAnsi="Calibri" w:cs="Tahoma"/>
          <w:color w:val="000000"/>
          <w:sz w:val="24"/>
          <w:szCs w:val="24"/>
        </w:rPr>
        <w:t xml:space="preserve"> de la congruence marque pays-marque région : Proposition d’un modèle de </w:t>
      </w:r>
      <w:proofErr w:type="spellStart"/>
      <w:r w:rsidRPr="00177051">
        <w:rPr>
          <w:rFonts w:ascii="Calibri" w:hAnsi="Calibri" w:cs="Tahoma"/>
          <w:color w:val="000000"/>
          <w:sz w:val="24"/>
          <w:szCs w:val="24"/>
        </w:rPr>
        <w:t>regional</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branding</w:t>
      </w:r>
      <w:proofErr w:type="spellEnd"/>
      <w:r w:rsidRPr="00177051">
        <w:rPr>
          <w:rFonts w:ascii="Calibri" w:hAnsi="Calibri" w:cs="Tahoma"/>
          <w:color w:val="000000"/>
          <w:sz w:val="24"/>
          <w:szCs w:val="24"/>
        </w:rPr>
        <w:t xml:space="preserve"> introduisant les mesures implicites », </w:t>
      </w:r>
      <w:r>
        <w:rPr>
          <w:rFonts w:ascii="Calibri" w:hAnsi="Calibri" w:cs="Tahoma"/>
          <w:color w:val="000000"/>
          <w:sz w:val="24"/>
          <w:szCs w:val="24"/>
        </w:rPr>
        <w:t xml:space="preserve">Université Clermont Auvergne, </w:t>
      </w:r>
      <w:r w:rsidR="00E26343">
        <w:rPr>
          <w:rFonts w:ascii="Calibri" w:hAnsi="Calibri" w:cs="Tahoma"/>
          <w:color w:val="000000"/>
          <w:sz w:val="24"/>
          <w:szCs w:val="24"/>
        </w:rPr>
        <w:t xml:space="preserve">11 </w:t>
      </w:r>
      <w:r>
        <w:rPr>
          <w:rFonts w:ascii="Calibri" w:hAnsi="Calibri" w:cs="Tahoma"/>
          <w:color w:val="000000"/>
          <w:sz w:val="24"/>
          <w:szCs w:val="24"/>
        </w:rPr>
        <w:t>septembre</w:t>
      </w:r>
      <w:r w:rsidRPr="00177051">
        <w:rPr>
          <w:rFonts w:ascii="Calibri" w:hAnsi="Calibri" w:cs="Tahoma"/>
          <w:color w:val="000000"/>
          <w:sz w:val="24"/>
          <w:szCs w:val="24"/>
        </w:rPr>
        <w:t xml:space="preserve"> 2017.</w:t>
      </w:r>
    </w:p>
    <w:p w14:paraId="75990F2C" w14:textId="77777777" w:rsidR="00DB357E" w:rsidRPr="00177051" w:rsidRDefault="00DB357E" w:rsidP="00DB357E">
      <w:pPr>
        <w:pStyle w:val="Commentaire"/>
        <w:numPr>
          <w:ilvl w:val="0"/>
          <w:numId w:val="10"/>
        </w:numPr>
        <w:rPr>
          <w:rFonts w:ascii="Calibri" w:hAnsi="Calibri" w:cs="Tahoma"/>
          <w:color w:val="000000"/>
          <w:sz w:val="24"/>
          <w:szCs w:val="24"/>
        </w:rPr>
      </w:pPr>
      <w:r w:rsidRPr="00177051">
        <w:rPr>
          <w:rFonts w:ascii="Calibri" w:hAnsi="Calibri" w:cs="Tahoma"/>
          <w:color w:val="000000"/>
          <w:sz w:val="24"/>
          <w:szCs w:val="24"/>
        </w:rPr>
        <w:lastRenderedPageBreak/>
        <w:t>Axelle Faure-Ferlet « La valorisation des coopératives auprès des consommateurs », Universit</w:t>
      </w:r>
      <w:r w:rsidR="00A8539F">
        <w:rPr>
          <w:rFonts w:ascii="Calibri" w:hAnsi="Calibri" w:cs="Tahoma"/>
          <w:color w:val="000000"/>
          <w:sz w:val="24"/>
          <w:szCs w:val="24"/>
        </w:rPr>
        <w:t xml:space="preserve">é de Lyon, en codirection avec </w:t>
      </w:r>
      <w:r w:rsidRPr="00177051">
        <w:rPr>
          <w:rFonts w:ascii="Calibri" w:hAnsi="Calibri" w:cs="Tahoma"/>
          <w:color w:val="000000"/>
          <w:sz w:val="24"/>
          <w:szCs w:val="24"/>
        </w:rPr>
        <w:t xml:space="preserve">William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9 décembre 2016.</w:t>
      </w:r>
    </w:p>
    <w:p w14:paraId="0BE805F2" w14:textId="77777777" w:rsidR="00DB357E" w:rsidRDefault="00DB357E" w:rsidP="00DB357E">
      <w:pPr>
        <w:pStyle w:val="Commentaire"/>
        <w:numPr>
          <w:ilvl w:val="0"/>
          <w:numId w:val="10"/>
        </w:numPr>
        <w:rPr>
          <w:rFonts w:ascii="Calibri" w:hAnsi="Calibri" w:cs="Tahoma"/>
          <w:color w:val="000000"/>
          <w:sz w:val="24"/>
          <w:szCs w:val="24"/>
        </w:rPr>
      </w:pPr>
      <w:r w:rsidRPr="00177051">
        <w:rPr>
          <w:rFonts w:ascii="Calibri" w:hAnsi="Calibri" w:cs="Tahoma"/>
          <w:color w:val="000000"/>
          <w:sz w:val="24"/>
          <w:szCs w:val="24"/>
        </w:rPr>
        <w:t xml:space="preserve">Charlotte Lecuyer « La perception des engagements RSE des banques françaises : Performance et solidarité sont-elles compatibles ? », Université de Lyon, en codirection avec William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6 décembre 2016.</w:t>
      </w:r>
    </w:p>
    <w:p w14:paraId="5F38CB3C" w14:textId="77777777" w:rsidR="00DB357E" w:rsidRPr="00177051" w:rsidRDefault="00DB357E" w:rsidP="00DB357E">
      <w:pPr>
        <w:pStyle w:val="Commentaire"/>
        <w:numPr>
          <w:ilvl w:val="0"/>
          <w:numId w:val="10"/>
        </w:numPr>
        <w:rPr>
          <w:rFonts w:ascii="Calibri" w:hAnsi="Calibri" w:cs="Tahoma"/>
          <w:color w:val="000000"/>
          <w:sz w:val="24"/>
          <w:szCs w:val="24"/>
        </w:rPr>
      </w:pPr>
      <w:r w:rsidRPr="00177051">
        <w:rPr>
          <w:rFonts w:ascii="Calibri" w:hAnsi="Calibri" w:cs="Tahoma"/>
          <w:color w:val="000000"/>
          <w:sz w:val="24"/>
          <w:szCs w:val="24"/>
        </w:rPr>
        <w:t xml:space="preserve">Margot </w:t>
      </w:r>
      <w:proofErr w:type="spellStart"/>
      <w:r w:rsidRPr="00177051">
        <w:rPr>
          <w:rFonts w:ascii="Calibri" w:hAnsi="Calibri" w:cs="Tahoma"/>
          <w:color w:val="000000"/>
          <w:sz w:val="24"/>
          <w:szCs w:val="24"/>
        </w:rPr>
        <w:t>Racat</w:t>
      </w:r>
      <w:proofErr w:type="spellEnd"/>
      <w:r w:rsidRPr="00177051">
        <w:rPr>
          <w:rFonts w:ascii="Calibri" w:hAnsi="Calibri" w:cs="Tahoma"/>
          <w:color w:val="000000"/>
          <w:sz w:val="24"/>
          <w:szCs w:val="24"/>
        </w:rPr>
        <w:t xml:space="preserve"> « Comment remplacer le toucher d’un produit par le toucher d’une interface tactile ? », Université de Lyon, 21 novembre 2016.</w:t>
      </w:r>
    </w:p>
    <w:p w14:paraId="20D9B116" w14:textId="77777777" w:rsidR="00DB357E" w:rsidRPr="005B13B6" w:rsidRDefault="00785593" w:rsidP="00DB357E">
      <w:pPr>
        <w:pStyle w:val="Commentaire"/>
        <w:numPr>
          <w:ilvl w:val="0"/>
          <w:numId w:val="10"/>
        </w:numPr>
        <w:rPr>
          <w:rFonts w:ascii="Calibri" w:hAnsi="Calibri" w:cs="Tahoma"/>
          <w:color w:val="000000"/>
          <w:sz w:val="24"/>
          <w:szCs w:val="24"/>
        </w:rPr>
      </w:pPr>
      <w:r w:rsidRPr="00785593">
        <w:rPr>
          <w:rFonts w:ascii="Calibri" w:hAnsi="Calibri" w:cs="Calibri"/>
          <w:sz w:val="24"/>
          <w:szCs w:val="24"/>
        </w:rPr>
        <w:t xml:space="preserve">Bruno Ferreira « L’influence de la texture d’un emballage. Une approche par des méthodes explicites et implicites », Université d’Auvergne, en codirection avec Olivier </w:t>
      </w:r>
      <w:proofErr w:type="spellStart"/>
      <w:r w:rsidRPr="00785593">
        <w:rPr>
          <w:rFonts w:ascii="Calibri" w:hAnsi="Calibri" w:cs="Calibri"/>
          <w:sz w:val="24"/>
          <w:szCs w:val="24"/>
        </w:rPr>
        <w:t>Trendel</w:t>
      </w:r>
      <w:proofErr w:type="spellEnd"/>
      <w:r w:rsidRPr="00785593">
        <w:rPr>
          <w:rFonts w:ascii="Calibri" w:hAnsi="Calibri" w:cs="Calibri"/>
          <w:sz w:val="24"/>
          <w:szCs w:val="24"/>
        </w:rPr>
        <w:t>, 6 novembre 2014.</w:t>
      </w:r>
    </w:p>
    <w:p w14:paraId="5A6B6F3C" w14:textId="77777777" w:rsidR="005B13B6" w:rsidRPr="00177051" w:rsidRDefault="005B13B6" w:rsidP="005B13B6">
      <w:pPr>
        <w:pStyle w:val="Commentaire"/>
        <w:ind w:left="720"/>
        <w:rPr>
          <w:rFonts w:ascii="Calibri" w:hAnsi="Calibri" w:cs="Tahoma"/>
          <w:color w:val="000000"/>
          <w:sz w:val="24"/>
          <w:szCs w:val="24"/>
        </w:rPr>
      </w:pPr>
    </w:p>
    <w:p w14:paraId="66972D42" w14:textId="77777777" w:rsidR="005C6035" w:rsidRPr="00177051" w:rsidRDefault="001D6965" w:rsidP="001D6965">
      <w:pPr>
        <w:pStyle w:val="C1"/>
        <w:spacing w:line="23" w:lineRule="atLeast"/>
        <w:ind w:left="0" w:firstLine="0"/>
        <w:jc w:val="both"/>
        <w:rPr>
          <w:rFonts w:ascii="Calibri" w:hAnsi="Calibri"/>
          <w:b/>
          <w:szCs w:val="24"/>
        </w:rPr>
      </w:pPr>
      <w:r w:rsidRPr="00177051">
        <w:rPr>
          <w:rFonts w:ascii="Calibri" w:hAnsi="Calibri"/>
          <w:b/>
          <w:szCs w:val="24"/>
        </w:rPr>
        <w:t>Direction d’HDR (habilitations à diriger des recherches)</w:t>
      </w:r>
    </w:p>
    <w:p w14:paraId="50B01C5C" w14:textId="77777777" w:rsidR="005C6035" w:rsidRPr="00177051" w:rsidRDefault="00DB357E" w:rsidP="00AA7A5F">
      <w:pPr>
        <w:pStyle w:val="Normal1"/>
        <w:numPr>
          <w:ilvl w:val="0"/>
          <w:numId w:val="10"/>
        </w:numPr>
        <w:spacing w:after="0" w:line="23" w:lineRule="atLeast"/>
        <w:rPr>
          <w:rFonts w:cs="Tahoma"/>
          <w:sz w:val="24"/>
          <w:szCs w:val="24"/>
        </w:rPr>
      </w:pPr>
      <w:r w:rsidRPr="00177051">
        <w:rPr>
          <w:rFonts w:cs="Calibri"/>
          <w:sz w:val="24"/>
          <w:szCs w:val="24"/>
        </w:rPr>
        <w:t xml:space="preserve">Niki </w:t>
      </w:r>
      <w:proofErr w:type="spellStart"/>
      <w:r w:rsidRPr="00177051">
        <w:rPr>
          <w:rFonts w:cs="Calibri"/>
          <w:sz w:val="24"/>
          <w:szCs w:val="24"/>
        </w:rPr>
        <w:t>Hynes</w:t>
      </w:r>
      <w:proofErr w:type="spellEnd"/>
      <w:r w:rsidRPr="00177051">
        <w:rPr>
          <w:rFonts w:cs="Calibri"/>
          <w:sz w:val="24"/>
          <w:szCs w:val="24"/>
        </w:rPr>
        <w:t>, Habilitation à diriger des recherches en sciences de gestion, Université d’Auvergne, 2012.</w:t>
      </w:r>
    </w:p>
    <w:p w14:paraId="0F3CD808" w14:textId="77777777" w:rsidR="005C6035" w:rsidRPr="00177051" w:rsidRDefault="005C6035" w:rsidP="003E702B">
      <w:pPr>
        <w:spacing w:line="23" w:lineRule="atLeast"/>
        <w:jc w:val="both"/>
        <w:rPr>
          <w:rFonts w:ascii="Calibri" w:hAnsi="Calibri" w:cs="Tahoma"/>
          <w:sz w:val="24"/>
          <w:szCs w:val="24"/>
        </w:rPr>
      </w:pPr>
    </w:p>
    <w:p w14:paraId="2C385FE2" w14:textId="77777777" w:rsidR="005C6035" w:rsidRPr="00457826" w:rsidRDefault="005C6035" w:rsidP="005C6035">
      <w:pPr>
        <w:spacing w:line="23" w:lineRule="atLeast"/>
        <w:jc w:val="both"/>
        <w:rPr>
          <w:rFonts w:ascii="Calibri" w:hAnsi="Calibri"/>
          <w:b/>
          <w:color w:val="003366"/>
          <w:sz w:val="26"/>
          <w:szCs w:val="26"/>
        </w:rPr>
      </w:pPr>
      <w:r w:rsidRPr="00457826">
        <w:rPr>
          <w:rFonts w:ascii="Calibri" w:hAnsi="Calibri"/>
          <w:b/>
          <w:color w:val="003366"/>
          <w:sz w:val="26"/>
          <w:szCs w:val="26"/>
        </w:rPr>
        <w:t>LANGUES ETRANGERES PARLEES</w:t>
      </w:r>
    </w:p>
    <w:p w14:paraId="09C324B1" w14:textId="77777777" w:rsidR="005C6035" w:rsidRPr="00AE4491" w:rsidRDefault="00DB357E" w:rsidP="005C6035">
      <w:pPr>
        <w:numPr>
          <w:ilvl w:val="0"/>
          <w:numId w:val="3"/>
        </w:numPr>
        <w:tabs>
          <w:tab w:val="clear" w:pos="360"/>
          <w:tab w:val="num" w:pos="426"/>
        </w:tabs>
        <w:spacing w:line="23" w:lineRule="atLeast"/>
        <w:ind w:left="425" w:hanging="425"/>
        <w:jc w:val="both"/>
        <w:rPr>
          <w:rFonts w:ascii="Calibri" w:hAnsi="Calibri"/>
          <w:color w:val="003366"/>
          <w:sz w:val="24"/>
          <w:szCs w:val="24"/>
        </w:rPr>
      </w:pPr>
      <w:r>
        <w:rPr>
          <w:rFonts w:ascii="Calibri" w:hAnsi="Calibri"/>
          <w:noProof/>
          <w:sz w:val="24"/>
          <w:szCs w:val="24"/>
        </w:rPr>
        <w:t>Anglais</w:t>
      </w:r>
    </w:p>
    <w:p w14:paraId="1E6347A3" w14:textId="77777777" w:rsidR="00B4034B" w:rsidRDefault="00B4034B" w:rsidP="003E702B">
      <w:pPr>
        <w:spacing w:line="23" w:lineRule="atLeast"/>
        <w:jc w:val="both"/>
        <w:rPr>
          <w:rFonts w:ascii="Calibri" w:hAnsi="Calibri"/>
          <w:b/>
          <w:color w:val="003366"/>
          <w:sz w:val="26"/>
          <w:szCs w:val="26"/>
        </w:rPr>
      </w:pPr>
    </w:p>
    <w:p w14:paraId="61BFE791" w14:textId="77777777" w:rsidR="005F778F" w:rsidRDefault="005C6035" w:rsidP="003F04FA">
      <w:pPr>
        <w:spacing w:line="23" w:lineRule="atLeast"/>
        <w:jc w:val="both"/>
        <w:rPr>
          <w:rFonts w:ascii="Calibri" w:hAnsi="Calibri"/>
          <w:b/>
          <w:color w:val="003366"/>
          <w:sz w:val="26"/>
          <w:szCs w:val="26"/>
        </w:rPr>
      </w:pPr>
      <w:r w:rsidRPr="00B4034B">
        <w:rPr>
          <w:rFonts w:ascii="Calibri" w:hAnsi="Calibri"/>
          <w:b/>
          <w:color w:val="003366"/>
          <w:sz w:val="26"/>
          <w:szCs w:val="26"/>
        </w:rPr>
        <w:t>SEJOURS PROFESSIONNELS A L’ETRANGER</w:t>
      </w:r>
    </w:p>
    <w:p w14:paraId="1A239E17" w14:textId="77777777" w:rsidR="003F04FA" w:rsidRPr="003F04FA" w:rsidRDefault="003F04FA" w:rsidP="003F04FA">
      <w:pPr>
        <w:spacing w:line="23" w:lineRule="atLeast"/>
        <w:jc w:val="both"/>
        <w:rPr>
          <w:rFonts w:ascii="Calibri" w:hAnsi="Calibri"/>
          <w:b/>
          <w:color w:val="003366"/>
          <w:sz w:val="26"/>
          <w:szCs w:val="26"/>
        </w:rPr>
      </w:pPr>
    </w:p>
    <w:p w14:paraId="637487DC" w14:textId="0C1CFE87" w:rsidR="00177051" w:rsidRPr="00E27AED" w:rsidRDefault="00E27AED" w:rsidP="005F778F">
      <w:pPr>
        <w:pStyle w:val="Normal1"/>
        <w:numPr>
          <w:ilvl w:val="0"/>
          <w:numId w:val="10"/>
        </w:numPr>
        <w:spacing w:line="23" w:lineRule="atLeast"/>
        <w:rPr>
          <w:rFonts w:cs="Tahoma"/>
          <w:color w:val="000000"/>
          <w:sz w:val="24"/>
          <w:szCs w:val="24"/>
          <w:lang w:val="en-US"/>
        </w:rPr>
      </w:pPr>
      <w:r>
        <w:rPr>
          <w:rFonts w:cs="Tahoma"/>
          <w:color w:val="000000"/>
          <w:sz w:val="24"/>
          <w:szCs w:val="24"/>
          <w:lang w:val="en-US"/>
        </w:rPr>
        <w:t xml:space="preserve">Visiting </w:t>
      </w:r>
      <w:r w:rsidRPr="00E27AED">
        <w:rPr>
          <w:rFonts w:cs="Tahoma"/>
          <w:color w:val="000000"/>
          <w:sz w:val="24"/>
          <w:szCs w:val="24"/>
          <w:lang w:val="en-US"/>
        </w:rPr>
        <w:t>California State University</w:t>
      </w:r>
      <w:r w:rsidR="00177051" w:rsidRPr="00E27AED">
        <w:rPr>
          <w:rFonts w:cs="Tahoma"/>
          <w:color w:val="000000"/>
          <w:sz w:val="24"/>
          <w:szCs w:val="24"/>
          <w:lang w:val="en-US"/>
        </w:rPr>
        <w:t xml:space="preserve"> – Long Beach (USA) (</w:t>
      </w:r>
      <w:proofErr w:type="spellStart"/>
      <w:r w:rsidR="00177051" w:rsidRPr="00E27AED">
        <w:rPr>
          <w:rFonts w:cs="Tahoma"/>
          <w:color w:val="000000"/>
          <w:sz w:val="24"/>
          <w:szCs w:val="24"/>
          <w:lang w:val="en-US"/>
        </w:rPr>
        <w:t>juin</w:t>
      </w:r>
      <w:proofErr w:type="spellEnd"/>
      <w:r w:rsidR="00177051" w:rsidRPr="00E27AED">
        <w:rPr>
          <w:rFonts w:cs="Tahoma"/>
          <w:color w:val="000000"/>
          <w:sz w:val="24"/>
          <w:szCs w:val="24"/>
          <w:lang w:val="en-US"/>
        </w:rPr>
        <w:t xml:space="preserve"> 2017</w:t>
      </w:r>
      <w:r w:rsidR="00C23347">
        <w:rPr>
          <w:rFonts w:cs="Tahoma"/>
          <w:color w:val="000000"/>
          <w:sz w:val="24"/>
          <w:szCs w:val="24"/>
          <w:lang w:val="en-US"/>
        </w:rPr>
        <w:t xml:space="preserve"> – </w:t>
      </w:r>
      <w:proofErr w:type="spellStart"/>
      <w:r w:rsidR="00C23347">
        <w:rPr>
          <w:rFonts w:cs="Tahoma"/>
          <w:color w:val="000000"/>
          <w:sz w:val="24"/>
          <w:szCs w:val="24"/>
          <w:lang w:val="en-US"/>
        </w:rPr>
        <w:t>novembre</w:t>
      </w:r>
      <w:proofErr w:type="spellEnd"/>
      <w:r w:rsidR="00C23347">
        <w:rPr>
          <w:rFonts w:cs="Tahoma"/>
          <w:color w:val="000000"/>
          <w:sz w:val="24"/>
          <w:szCs w:val="24"/>
          <w:lang w:val="en-US"/>
        </w:rPr>
        <w:t xml:space="preserve"> 2022</w:t>
      </w:r>
      <w:r w:rsidR="00177051" w:rsidRPr="00E27AED">
        <w:rPr>
          <w:rFonts w:cs="Tahoma"/>
          <w:color w:val="000000"/>
          <w:sz w:val="24"/>
          <w:szCs w:val="24"/>
          <w:lang w:val="en-US"/>
        </w:rPr>
        <w:t>)</w:t>
      </w:r>
    </w:p>
    <w:p w14:paraId="088CE2E9" w14:textId="77777777" w:rsidR="005F778F" w:rsidRPr="005F778F" w:rsidRDefault="00E27AED" w:rsidP="005F778F">
      <w:pPr>
        <w:pStyle w:val="Normal1"/>
        <w:numPr>
          <w:ilvl w:val="0"/>
          <w:numId w:val="10"/>
        </w:numPr>
        <w:spacing w:line="23" w:lineRule="atLeast"/>
        <w:rPr>
          <w:rFonts w:cs="Tahoma"/>
          <w:color w:val="000000"/>
          <w:sz w:val="24"/>
          <w:szCs w:val="24"/>
        </w:rPr>
      </w:pPr>
      <w:proofErr w:type="spellStart"/>
      <w:r>
        <w:rPr>
          <w:rFonts w:cs="Tahoma"/>
          <w:color w:val="000000"/>
          <w:sz w:val="24"/>
          <w:szCs w:val="24"/>
        </w:rPr>
        <w:t>Visiting</w:t>
      </w:r>
      <w:proofErr w:type="spellEnd"/>
      <w:r>
        <w:rPr>
          <w:rFonts w:cs="Tahoma"/>
          <w:color w:val="000000"/>
          <w:sz w:val="24"/>
          <w:szCs w:val="24"/>
        </w:rPr>
        <w:t xml:space="preserve"> </w:t>
      </w:r>
      <w:r w:rsidR="005F778F" w:rsidRPr="005F778F">
        <w:rPr>
          <w:rFonts w:cs="Tahoma"/>
          <w:color w:val="000000"/>
          <w:sz w:val="24"/>
          <w:szCs w:val="24"/>
        </w:rPr>
        <w:t>Université du Québec à Montréal (Canada), Chaire de recherche Guy Bernier (janvier 2014)</w:t>
      </w:r>
    </w:p>
    <w:p w14:paraId="1FE9ABE9" w14:textId="77777777" w:rsidR="005F778F" w:rsidRPr="005F778F" w:rsidRDefault="00E27AED" w:rsidP="005F778F">
      <w:pPr>
        <w:pStyle w:val="Normal1"/>
        <w:numPr>
          <w:ilvl w:val="0"/>
          <w:numId w:val="10"/>
        </w:numPr>
        <w:spacing w:line="23" w:lineRule="atLeast"/>
        <w:rPr>
          <w:rFonts w:cs="Tahoma"/>
          <w:color w:val="000000"/>
          <w:sz w:val="24"/>
          <w:szCs w:val="24"/>
        </w:rPr>
      </w:pPr>
      <w:r>
        <w:rPr>
          <w:rFonts w:cs="Tahoma"/>
          <w:color w:val="000000"/>
          <w:sz w:val="24"/>
          <w:szCs w:val="24"/>
        </w:rPr>
        <w:t xml:space="preserve">Professeure invitée </w:t>
      </w:r>
      <w:r w:rsidR="005F778F" w:rsidRPr="005F778F">
        <w:rPr>
          <w:rFonts w:cs="Tahoma"/>
          <w:color w:val="000000"/>
          <w:sz w:val="24"/>
          <w:szCs w:val="24"/>
        </w:rPr>
        <w:t xml:space="preserve">ENCG Agadir (Maroc), </w:t>
      </w:r>
      <w:proofErr w:type="spellStart"/>
      <w:r w:rsidR="005F778F" w:rsidRPr="005F778F">
        <w:rPr>
          <w:rFonts w:cs="Tahoma"/>
          <w:color w:val="000000"/>
          <w:sz w:val="24"/>
          <w:szCs w:val="24"/>
        </w:rPr>
        <w:t>Ecole</w:t>
      </w:r>
      <w:proofErr w:type="spellEnd"/>
      <w:r w:rsidR="005F778F" w:rsidRPr="005F778F">
        <w:rPr>
          <w:rFonts w:cs="Tahoma"/>
          <w:color w:val="000000"/>
          <w:sz w:val="24"/>
          <w:szCs w:val="24"/>
        </w:rPr>
        <w:t xml:space="preserve"> doctorale, formation à la recherche (avril 2012)</w:t>
      </w:r>
    </w:p>
    <w:p w14:paraId="6274C403" w14:textId="77777777" w:rsidR="005C6035" w:rsidRPr="00B4034B" w:rsidRDefault="005F778F" w:rsidP="005F778F">
      <w:pPr>
        <w:pStyle w:val="Normal1"/>
        <w:numPr>
          <w:ilvl w:val="0"/>
          <w:numId w:val="10"/>
        </w:numPr>
        <w:spacing w:after="0" w:line="23" w:lineRule="atLeast"/>
        <w:jc w:val="left"/>
        <w:rPr>
          <w:rFonts w:cs="Tahoma"/>
          <w:sz w:val="24"/>
          <w:szCs w:val="24"/>
        </w:rPr>
      </w:pPr>
      <w:r w:rsidRPr="005F778F">
        <w:rPr>
          <w:rFonts w:cs="Tahoma"/>
          <w:color w:val="000000"/>
          <w:sz w:val="24"/>
          <w:szCs w:val="24"/>
        </w:rPr>
        <w:t xml:space="preserve">Stage de recherche au CBA – Nebraska Lincoln </w:t>
      </w:r>
      <w:proofErr w:type="spellStart"/>
      <w:r w:rsidRPr="005F778F">
        <w:rPr>
          <w:rFonts w:cs="Tahoma"/>
          <w:color w:val="000000"/>
          <w:sz w:val="24"/>
          <w:szCs w:val="24"/>
        </w:rPr>
        <w:t>University</w:t>
      </w:r>
      <w:proofErr w:type="spellEnd"/>
      <w:r w:rsidRPr="005F778F">
        <w:rPr>
          <w:rFonts w:cs="Tahoma"/>
          <w:color w:val="000000"/>
          <w:sz w:val="24"/>
          <w:szCs w:val="24"/>
        </w:rPr>
        <w:t xml:space="preserve"> (février-avril 2002)</w:t>
      </w:r>
    </w:p>
    <w:p w14:paraId="34909409" w14:textId="77777777" w:rsidR="005C6035" w:rsidRPr="00B4034B" w:rsidRDefault="005C6035" w:rsidP="00457826">
      <w:pPr>
        <w:spacing w:line="23" w:lineRule="atLeast"/>
        <w:jc w:val="both"/>
        <w:rPr>
          <w:rFonts w:ascii="Calibri" w:hAnsi="Calibri"/>
          <w:b/>
          <w:color w:val="003366"/>
          <w:sz w:val="26"/>
          <w:szCs w:val="26"/>
        </w:rPr>
      </w:pPr>
    </w:p>
    <w:p w14:paraId="298BFB28" w14:textId="77777777" w:rsidR="005C6035" w:rsidRDefault="005C6035" w:rsidP="00457826">
      <w:pPr>
        <w:spacing w:line="23" w:lineRule="atLeast"/>
        <w:jc w:val="both"/>
        <w:rPr>
          <w:rFonts w:ascii="Calibri" w:hAnsi="Calibri"/>
          <w:b/>
          <w:color w:val="003366"/>
          <w:sz w:val="26"/>
          <w:szCs w:val="26"/>
        </w:rPr>
      </w:pPr>
      <w:r w:rsidRPr="00B4034B">
        <w:rPr>
          <w:rFonts w:ascii="Calibri" w:hAnsi="Calibri"/>
          <w:b/>
          <w:color w:val="003366"/>
          <w:sz w:val="26"/>
          <w:szCs w:val="26"/>
        </w:rPr>
        <w:t>DISTINCTIONS</w:t>
      </w:r>
    </w:p>
    <w:p w14:paraId="7A2EF7DB" w14:textId="77777777" w:rsidR="003F04FA" w:rsidRPr="00B4034B" w:rsidRDefault="003F04FA" w:rsidP="00457826">
      <w:pPr>
        <w:spacing w:line="23" w:lineRule="atLeast"/>
        <w:jc w:val="both"/>
        <w:rPr>
          <w:rFonts w:ascii="Calibri" w:hAnsi="Calibri"/>
          <w:b/>
          <w:color w:val="003366"/>
          <w:sz w:val="26"/>
          <w:szCs w:val="26"/>
        </w:rPr>
      </w:pPr>
    </w:p>
    <w:p w14:paraId="76E793F3" w14:textId="77777777" w:rsidR="00E24A12" w:rsidRDefault="00E24A12" w:rsidP="005F778F">
      <w:pPr>
        <w:pStyle w:val="Normal1"/>
        <w:numPr>
          <w:ilvl w:val="0"/>
          <w:numId w:val="10"/>
        </w:numPr>
        <w:spacing w:after="0" w:line="23" w:lineRule="atLeast"/>
        <w:jc w:val="left"/>
        <w:rPr>
          <w:rFonts w:cs="Tahoma"/>
          <w:color w:val="000000"/>
          <w:sz w:val="24"/>
          <w:szCs w:val="24"/>
        </w:rPr>
      </w:pPr>
      <w:r>
        <w:rPr>
          <w:rFonts w:cs="Tahoma"/>
          <w:color w:val="000000"/>
          <w:sz w:val="24"/>
          <w:szCs w:val="24"/>
        </w:rPr>
        <w:t xml:space="preserve">Co-encadrement avec William </w:t>
      </w:r>
      <w:proofErr w:type="spellStart"/>
      <w:r>
        <w:rPr>
          <w:rFonts w:cs="Tahoma"/>
          <w:color w:val="000000"/>
          <w:sz w:val="24"/>
          <w:szCs w:val="24"/>
        </w:rPr>
        <w:t>Sabadie</w:t>
      </w:r>
      <w:proofErr w:type="spellEnd"/>
      <w:r>
        <w:rPr>
          <w:rFonts w:cs="Tahoma"/>
          <w:color w:val="000000"/>
          <w:sz w:val="24"/>
          <w:szCs w:val="24"/>
        </w:rPr>
        <w:t xml:space="preserve"> de la thèse d’Alice </w:t>
      </w:r>
      <w:proofErr w:type="spellStart"/>
      <w:r>
        <w:rPr>
          <w:rFonts w:cs="Tahoma"/>
          <w:color w:val="000000"/>
          <w:sz w:val="24"/>
          <w:szCs w:val="24"/>
        </w:rPr>
        <w:t>Falchi</w:t>
      </w:r>
      <w:proofErr w:type="spellEnd"/>
      <w:r>
        <w:rPr>
          <w:rFonts w:cs="Tahoma"/>
          <w:color w:val="000000"/>
          <w:sz w:val="24"/>
          <w:szCs w:val="24"/>
        </w:rPr>
        <w:t xml:space="preserve"> Lauréate du prix de thèse 2020 de l’Association Française du marketing.</w:t>
      </w:r>
    </w:p>
    <w:p w14:paraId="2D23DA2C" w14:textId="77777777" w:rsidR="00A8539F" w:rsidRDefault="00A8539F" w:rsidP="005F778F">
      <w:pPr>
        <w:pStyle w:val="Normal1"/>
        <w:numPr>
          <w:ilvl w:val="0"/>
          <w:numId w:val="10"/>
        </w:numPr>
        <w:spacing w:after="0" w:line="23" w:lineRule="atLeast"/>
        <w:jc w:val="left"/>
        <w:rPr>
          <w:rFonts w:cs="Tahoma"/>
          <w:color w:val="000000"/>
          <w:sz w:val="24"/>
          <w:szCs w:val="24"/>
        </w:rPr>
      </w:pPr>
      <w:r>
        <w:rPr>
          <w:rFonts w:cs="Tahoma"/>
          <w:color w:val="000000"/>
          <w:sz w:val="24"/>
          <w:szCs w:val="24"/>
        </w:rPr>
        <w:t xml:space="preserve">Finaliste du prix FNEGE du meilleur article universitaire 2018 avec Charlotte Lécuyer et William </w:t>
      </w:r>
      <w:proofErr w:type="spellStart"/>
      <w:r>
        <w:rPr>
          <w:rFonts w:cs="Tahoma"/>
          <w:color w:val="000000"/>
          <w:sz w:val="24"/>
          <w:szCs w:val="24"/>
        </w:rPr>
        <w:t>Sabadie</w:t>
      </w:r>
      <w:proofErr w:type="spellEnd"/>
    </w:p>
    <w:p w14:paraId="53759E6D" w14:textId="77777777" w:rsidR="005F778F" w:rsidRDefault="005F778F" w:rsidP="005F778F">
      <w:pPr>
        <w:pStyle w:val="Normal1"/>
        <w:numPr>
          <w:ilvl w:val="0"/>
          <w:numId w:val="10"/>
        </w:numPr>
        <w:spacing w:after="0" w:line="23" w:lineRule="atLeast"/>
        <w:jc w:val="left"/>
        <w:rPr>
          <w:rFonts w:cs="Tahoma"/>
          <w:color w:val="000000"/>
          <w:sz w:val="24"/>
          <w:szCs w:val="24"/>
        </w:rPr>
      </w:pPr>
      <w:r>
        <w:rPr>
          <w:rFonts w:cs="Tahoma"/>
          <w:color w:val="000000"/>
          <w:sz w:val="24"/>
          <w:szCs w:val="24"/>
        </w:rPr>
        <w:t xml:space="preserve">Prix du meilleur article scientifique du sommet international des coopératives 2016 avec Alice </w:t>
      </w:r>
      <w:proofErr w:type="spellStart"/>
      <w:r>
        <w:rPr>
          <w:rFonts w:cs="Tahoma"/>
          <w:color w:val="000000"/>
          <w:sz w:val="24"/>
          <w:szCs w:val="24"/>
        </w:rPr>
        <w:t>Falchi</w:t>
      </w:r>
      <w:proofErr w:type="spellEnd"/>
      <w:r>
        <w:rPr>
          <w:rFonts w:cs="Tahoma"/>
          <w:color w:val="000000"/>
          <w:sz w:val="24"/>
          <w:szCs w:val="24"/>
        </w:rPr>
        <w:t xml:space="preserve">, Caroline </w:t>
      </w:r>
      <w:proofErr w:type="spellStart"/>
      <w:r>
        <w:rPr>
          <w:rFonts w:cs="Tahoma"/>
          <w:color w:val="000000"/>
          <w:sz w:val="24"/>
          <w:szCs w:val="24"/>
        </w:rPr>
        <w:t>Hussler</w:t>
      </w:r>
      <w:proofErr w:type="spellEnd"/>
      <w:r>
        <w:rPr>
          <w:rFonts w:cs="Tahoma"/>
          <w:color w:val="000000"/>
          <w:sz w:val="24"/>
          <w:szCs w:val="24"/>
        </w:rPr>
        <w:t xml:space="preserve"> et William </w:t>
      </w:r>
      <w:proofErr w:type="spellStart"/>
      <w:r>
        <w:rPr>
          <w:rFonts w:cs="Tahoma"/>
          <w:color w:val="000000"/>
          <w:sz w:val="24"/>
          <w:szCs w:val="24"/>
        </w:rPr>
        <w:t>Sabadie</w:t>
      </w:r>
      <w:proofErr w:type="spellEnd"/>
      <w:r>
        <w:rPr>
          <w:rFonts w:cs="Tahoma"/>
          <w:color w:val="000000"/>
          <w:sz w:val="24"/>
          <w:szCs w:val="24"/>
        </w:rPr>
        <w:t>.</w:t>
      </w:r>
    </w:p>
    <w:p w14:paraId="624BB0A2" w14:textId="77777777" w:rsidR="005F778F" w:rsidRPr="005F778F" w:rsidRDefault="005F778F" w:rsidP="005F778F">
      <w:pPr>
        <w:pStyle w:val="Normal1"/>
        <w:numPr>
          <w:ilvl w:val="0"/>
          <w:numId w:val="10"/>
        </w:numPr>
        <w:spacing w:after="0" w:line="23" w:lineRule="atLeast"/>
        <w:jc w:val="left"/>
        <w:rPr>
          <w:rFonts w:cs="Tahoma"/>
          <w:color w:val="000000"/>
          <w:sz w:val="24"/>
          <w:szCs w:val="24"/>
        </w:rPr>
      </w:pPr>
      <w:r w:rsidRPr="005F778F">
        <w:rPr>
          <w:rFonts w:cs="Tahoma"/>
          <w:color w:val="000000"/>
          <w:sz w:val="24"/>
          <w:szCs w:val="24"/>
        </w:rPr>
        <w:t>Lauréate 2015 de l’appel à projet « PALSE MAELYSE » de l’Université de Lyon sur le thème « Le marquage territorial : enjeux et pratiques ». (</w:t>
      </w:r>
      <w:proofErr w:type="gramStart"/>
      <w:r w:rsidRPr="005F778F">
        <w:rPr>
          <w:rFonts w:cs="Tahoma"/>
          <w:color w:val="000000"/>
          <w:sz w:val="24"/>
          <w:szCs w:val="24"/>
        </w:rPr>
        <w:t>budget</w:t>
      </w:r>
      <w:proofErr w:type="gramEnd"/>
      <w:r w:rsidRPr="005F778F">
        <w:rPr>
          <w:rFonts w:cs="Tahoma"/>
          <w:color w:val="000000"/>
          <w:sz w:val="24"/>
          <w:szCs w:val="24"/>
        </w:rPr>
        <w:t xml:space="preserve"> : 10 000 euros).</w:t>
      </w:r>
    </w:p>
    <w:p w14:paraId="0CC42C6B" w14:textId="77777777" w:rsidR="005F778F" w:rsidRPr="005F778F" w:rsidRDefault="005F778F" w:rsidP="005F778F">
      <w:pPr>
        <w:pStyle w:val="Normal1"/>
        <w:numPr>
          <w:ilvl w:val="0"/>
          <w:numId w:val="10"/>
        </w:numPr>
        <w:spacing w:after="0" w:line="23" w:lineRule="atLeast"/>
        <w:jc w:val="left"/>
        <w:rPr>
          <w:rFonts w:cs="Tahoma"/>
          <w:color w:val="000000"/>
          <w:sz w:val="24"/>
          <w:szCs w:val="24"/>
        </w:rPr>
      </w:pPr>
      <w:r w:rsidRPr="005F778F">
        <w:rPr>
          <w:rFonts w:cs="Tahoma"/>
          <w:color w:val="000000"/>
          <w:sz w:val="24"/>
          <w:szCs w:val="24"/>
        </w:rPr>
        <w:t>Lauréate 2012 de l’appel à projet « jeunes chercheurs » de la région Auvergne sur le thème « Valorisation de la marque région : une application à la marque Auvergne Nouveau Monde ». (</w:t>
      </w:r>
      <w:proofErr w:type="gramStart"/>
      <w:r w:rsidRPr="005F778F">
        <w:rPr>
          <w:rFonts w:cs="Tahoma"/>
          <w:color w:val="000000"/>
          <w:sz w:val="24"/>
          <w:szCs w:val="24"/>
        </w:rPr>
        <w:t>budget</w:t>
      </w:r>
      <w:proofErr w:type="gramEnd"/>
      <w:r w:rsidRPr="005F778F">
        <w:rPr>
          <w:rFonts w:cs="Tahoma"/>
          <w:color w:val="000000"/>
          <w:sz w:val="24"/>
          <w:szCs w:val="24"/>
        </w:rPr>
        <w:t xml:space="preserve"> : 150 000 euros).</w:t>
      </w:r>
    </w:p>
    <w:p w14:paraId="5CE8B81F" w14:textId="77777777" w:rsidR="005C6035" w:rsidRPr="00B4034B" w:rsidRDefault="005C6035" w:rsidP="00457826">
      <w:pPr>
        <w:spacing w:line="23" w:lineRule="atLeast"/>
        <w:jc w:val="both"/>
        <w:rPr>
          <w:rFonts w:ascii="Calibri" w:hAnsi="Calibri"/>
          <w:b/>
          <w:color w:val="003366"/>
          <w:sz w:val="26"/>
          <w:szCs w:val="26"/>
        </w:rPr>
      </w:pPr>
    </w:p>
    <w:p w14:paraId="66EC6064" w14:textId="77777777" w:rsidR="005C6035" w:rsidRDefault="005C6035" w:rsidP="005C6035">
      <w:pPr>
        <w:spacing w:line="23" w:lineRule="atLeast"/>
        <w:rPr>
          <w:rFonts w:ascii="Calibri" w:hAnsi="Calibri"/>
          <w:b/>
          <w:color w:val="003366"/>
          <w:sz w:val="24"/>
          <w:szCs w:val="24"/>
        </w:rPr>
      </w:pPr>
      <w:r w:rsidRPr="00B4034B">
        <w:rPr>
          <w:rFonts w:ascii="Calibri" w:hAnsi="Calibri"/>
          <w:b/>
          <w:color w:val="003366"/>
          <w:sz w:val="24"/>
          <w:szCs w:val="24"/>
        </w:rPr>
        <w:t>INTERVENTIONS AUPRES D’ENTREPR</w:t>
      </w:r>
      <w:r w:rsidR="005F778F">
        <w:rPr>
          <w:rFonts w:ascii="Calibri" w:hAnsi="Calibri"/>
          <w:b/>
          <w:color w:val="003366"/>
          <w:sz w:val="24"/>
          <w:szCs w:val="24"/>
        </w:rPr>
        <w:t>ISES, D’INSTITUTIONS ET D’ORGAN</w:t>
      </w:r>
      <w:r w:rsidRPr="00B4034B">
        <w:rPr>
          <w:rFonts w:ascii="Calibri" w:hAnsi="Calibri"/>
          <w:b/>
          <w:color w:val="003366"/>
          <w:sz w:val="24"/>
          <w:szCs w:val="24"/>
        </w:rPr>
        <w:t>I</w:t>
      </w:r>
      <w:r w:rsidR="005F778F">
        <w:rPr>
          <w:rFonts w:ascii="Calibri" w:hAnsi="Calibri"/>
          <w:b/>
          <w:color w:val="003366"/>
          <w:sz w:val="24"/>
          <w:szCs w:val="24"/>
        </w:rPr>
        <w:t>S</w:t>
      </w:r>
      <w:r w:rsidRPr="00B4034B">
        <w:rPr>
          <w:rFonts w:ascii="Calibri" w:hAnsi="Calibri"/>
          <w:b/>
          <w:color w:val="003366"/>
          <w:sz w:val="24"/>
          <w:szCs w:val="24"/>
        </w:rPr>
        <w:t>ATIONS PROFESSIONNELLES OU ASSOCIATIVES</w:t>
      </w:r>
      <w:r>
        <w:rPr>
          <w:rFonts w:ascii="Calibri" w:hAnsi="Calibri"/>
          <w:b/>
          <w:color w:val="003366"/>
          <w:sz w:val="24"/>
          <w:szCs w:val="24"/>
        </w:rPr>
        <w:t xml:space="preserve"> </w:t>
      </w:r>
    </w:p>
    <w:p w14:paraId="153AC215" w14:textId="77777777" w:rsidR="00F4713C" w:rsidRDefault="00F4713C" w:rsidP="005C6035">
      <w:pPr>
        <w:spacing w:line="23" w:lineRule="atLeast"/>
        <w:rPr>
          <w:rFonts w:ascii="Calibri" w:hAnsi="Calibri"/>
          <w:b/>
          <w:color w:val="003366"/>
          <w:sz w:val="24"/>
          <w:szCs w:val="24"/>
        </w:rPr>
      </w:pPr>
    </w:p>
    <w:p w14:paraId="0A346CBC" w14:textId="77777777" w:rsidR="005F778F" w:rsidRPr="00F4713C" w:rsidRDefault="005F778F" w:rsidP="00F4713C">
      <w:pPr>
        <w:numPr>
          <w:ilvl w:val="0"/>
          <w:numId w:val="2"/>
        </w:numPr>
        <w:spacing w:line="23" w:lineRule="atLeast"/>
        <w:jc w:val="both"/>
        <w:rPr>
          <w:rFonts w:ascii="Calibri" w:hAnsi="Calibri"/>
          <w:bCs/>
          <w:noProof/>
          <w:sz w:val="24"/>
          <w:szCs w:val="24"/>
        </w:rPr>
      </w:pPr>
      <w:r w:rsidRPr="00F4713C">
        <w:rPr>
          <w:rFonts w:ascii="Calibri" w:hAnsi="Calibri"/>
          <w:bCs/>
          <w:noProof/>
          <w:sz w:val="24"/>
          <w:szCs w:val="24"/>
        </w:rPr>
        <w:t>Chaires de recherche :</w:t>
      </w:r>
    </w:p>
    <w:p w14:paraId="183C1841" w14:textId="21003122" w:rsidR="005F778F" w:rsidRPr="00F4713C" w:rsidRDefault="005F778F" w:rsidP="00F4713C">
      <w:pPr>
        <w:numPr>
          <w:ilvl w:val="1"/>
          <w:numId w:val="2"/>
        </w:numPr>
        <w:spacing w:line="23" w:lineRule="atLeast"/>
        <w:jc w:val="both"/>
        <w:rPr>
          <w:rFonts w:ascii="Calibri" w:hAnsi="Calibri"/>
          <w:bCs/>
          <w:noProof/>
          <w:sz w:val="24"/>
          <w:szCs w:val="24"/>
        </w:rPr>
      </w:pPr>
      <w:r w:rsidRPr="00F4713C">
        <w:rPr>
          <w:rFonts w:ascii="Calibri" w:hAnsi="Calibri"/>
          <w:bCs/>
          <w:noProof/>
          <w:sz w:val="24"/>
          <w:szCs w:val="24"/>
        </w:rPr>
        <w:lastRenderedPageBreak/>
        <w:t xml:space="preserve">Responsable scientifique (avec William Sabadie) de la chaire de recherche Lyon3 Coopération sur la valorisation des modèles coopératifs et mutualistes depuis 2014. (budget : </w:t>
      </w:r>
      <w:r w:rsidR="006612FA">
        <w:rPr>
          <w:rFonts w:ascii="Calibri" w:hAnsi="Calibri"/>
          <w:bCs/>
          <w:noProof/>
          <w:sz w:val="24"/>
          <w:szCs w:val="24"/>
        </w:rPr>
        <w:t>150</w:t>
      </w:r>
      <w:r w:rsidRPr="00F4713C">
        <w:rPr>
          <w:rFonts w:ascii="Calibri" w:hAnsi="Calibri"/>
          <w:bCs/>
          <w:noProof/>
          <w:sz w:val="24"/>
          <w:szCs w:val="24"/>
        </w:rPr>
        <w:t xml:space="preserve"> 000 euros annuels).</w:t>
      </w:r>
    </w:p>
    <w:p w14:paraId="547B32AE" w14:textId="77777777" w:rsidR="005F778F" w:rsidRPr="00F4713C" w:rsidRDefault="005F778F" w:rsidP="00F4713C">
      <w:pPr>
        <w:numPr>
          <w:ilvl w:val="1"/>
          <w:numId w:val="2"/>
        </w:numPr>
        <w:spacing w:line="23" w:lineRule="atLeast"/>
        <w:jc w:val="both"/>
        <w:rPr>
          <w:rFonts w:ascii="Calibri" w:hAnsi="Calibri"/>
          <w:bCs/>
          <w:noProof/>
          <w:sz w:val="24"/>
          <w:szCs w:val="24"/>
        </w:rPr>
      </w:pPr>
      <w:r w:rsidRPr="00F4713C">
        <w:rPr>
          <w:rFonts w:ascii="Calibri" w:hAnsi="Calibri"/>
          <w:bCs/>
          <w:noProof/>
          <w:sz w:val="24"/>
          <w:szCs w:val="24"/>
        </w:rPr>
        <w:t>Présidente du Fonds de dotation ID Coop dédié à la valorisation des modèles coopératifs et mutualistes depuis 2016.</w:t>
      </w:r>
    </w:p>
    <w:p w14:paraId="563BBCF0" w14:textId="77777777" w:rsidR="005F778F" w:rsidRPr="00F4713C" w:rsidRDefault="005F778F" w:rsidP="00F4713C">
      <w:pPr>
        <w:spacing w:line="23" w:lineRule="atLeast"/>
        <w:ind w:left="360"/>
        <w:jc w:val="both"/>
        <w:rPr>
          <w:rFonts w:ascii="Calibri" w:hAnsi="Calibri"/>
          <w:bCs/>
          <w:noProof/>
          <w:sz w:val="24"/>
          <w:szCs w:val="24"/>
        </w:rPr>
      </w:pPr>
    </w:p>
    <w:p w14:paraId="4CCC1B01" w14:textId="77777777" w:rsidR="005F778F" w:rsidRPr="00F4713C" w:rsidRDefault="005F778F" w:rsidP="00F4713C">
      <w:pPr>
        <w:numPr>
          <w:ilvl w:val="0"/>
          <w:numId w:val="2"/>
        </w:numPr>
        <w:spacing w:line="23" w:lineRule="atLeast"/>
        <w:jc w:val="both"/>
        <w:rPr>
          <w:rFonts w:ascii="Calibri" w:hAnsi="Calibri"/>
          <w:bCs/>
          <w:noProof/>
          <w:sz w:val="24"/>
          <w:szCs w:val="24"/>
        </w:rPr>
      </w:pPr>
      <w:r w:rsidRPr="00F4713C">
        <w:rPr>
          <w:rFonts w:ascii="Calibri" w:hAnsi="Calibri"/>
          <w:bCs/>
          <w:noProof/>
          <w:sz w:val="24"/>
          <w:szCs w:val="24"/>
        </w:rPr>
        <w:t>Contrats de recherche :</w:t>
      </w:r>
    </w:p>
    <w:p w14:paraId="4D34CAB5" w14:textId="4EA337B9" w:rsidR="005F778F" w:rsidRDefault="006612FA" w:rsidP="00F4713C">
      <w:pPr>
        <w:numPr>
          <w:ilvl w:val="1"/>
          <w:numId w:val="2"/>
        </w:numPr>
        <w:spacing w:line="23" w:lineRule="atLeast"/>
        <w:jc w:val="both"/>
        <w:rPr>
          <w:rFonts w:ascii="Calibri" w:hAnsi="Calibri"/>
          <w:bCs/>
          <w:noProof/>
          <w:sz w:val="24"/>
          <w:szCs w:val="24"/>
        </w:rPr>
      </w:pPr>
      <w:r>
        <w:rPr>
          <w:rFonts w:ascii="Calibri" w:hAnsi="Calibri"/>
          <w:bCs/>
          <w:noProof/>
          <w:sz w:val="24"/>
          <w:szCs w:val="24"/>
        </w:rPr>
        <w:t xml:space="preserve">2014-2018 : </w:t>
      </w:r>
      <w:r w:rsidR="005F778F" w:rsidRPr="00F4713C">
        <w:rPr>
          <w:rFonts w:ascii="Calibri" w:hAnsi="Calibri"/>
          <w:bCs/>
          <w:noProof/>
          <w:sz w:val="24"/>
          <w:szCs w:val="24"/>
        </w:rPr>
        <w:t>Co-responsable scientifique du module marketing du projet « Smart Electric Lyon » en partenariat avec l’ADEME.</w:t>
      </w:r>
    </w:p>
    <w:p w14:paraId="7D515752" w14:textId="77777777" w:rsidR="00F4713C" w:rsidRDefault="00F4713C" w:rsidP="00F4713C">
      <w:pPr>
        <w:spacing w:line="23" w:lineRule="atLeast"/>
        <w:ind w:left="1440"/>
        <w:jc w:val="both"/>
        <w:rPr>
          <w:rFonts w:ascii="Calibri" w:hAnsi="Calibri"/>
          <w:bCs/>
          <w:noProof/>
          <w:sz w:val="24"/>
          <w:szCs w:val="24"/>
        </w:rPr>
      </w:pPr>
    </w:p>
    <w:p w14:paraId="348FCF43" w14:textId="77777777" w:rsidR="00F4713C" w:rsidRPr="00F4713C" w:rsidRDefault="00F4713C" w:rsidP="00F4713C">
      <w:pPr>
        <w:numPr>
          <w:ilvl w:val="0"/>
          <w:numId w:val="2"/>
        </w:numPr>
        <w:spacing w:line="23" w:lineRule="atLeast"/>
        <w:jc w:val="both"/>
        <w:rPr>
          <w:rFonts w:ascii="Calibri" w:hAnsi="Calibri"/>
          <w:bCs/>
          <w:noProof/>
          <w:sz w:val="24"/>
          <w:szCs w:val="24"/>
        </w:rPr>
      </w:pPr>
      <w:r>
        <w:rPr>
          <w:rFonts w:ascii="Calibri" w:hAnsi="Calibri"/>
          <w:bCs/>
          <w:noProof/>
          <w:sz w:val="24"/>
          <w:szCs w:val="24"/>
        </w:rPr>
        <w:t>Activité d’expertise scientifique :</w:t>
      </w:r>
    </w:p>
    <w:p w14:paraId="0C0F1B87" w14:textId="77777777" w:rsidR="00F4713C" w:rsidRPr="00F4713C" w:rsidRDefault="00F4713C" w:rsidP="00F4713C">
      <w:pPr>
        <w:numPr>
          <w:ilvl w:val="1"/>
          <w:numId w:val="2"/>
        </w:numPr>
        <w:spacing w:line="23" w:lineRule="atLeast"/>
        <w:jc w:val="both"/>
        <w:rPr>
          <w:rFonts w:ascii="Calibri" w:hAnsi="Calibri"/>
          <w:bCs/>
          <w:noProof/>
          <w:sz w:val="24"/>
          <w:szCs w:val="24"/>
        </w:rPr>
      </w:pPr>
      <w:r w:rsidRPr="00F4713C">
        <w:rPr>
          <w:rFonts w:ascii="Calibri" w:hAnsi="Calibri"/>
          <w:bCs/>
          <w:noProof/>
          <w:sz w:val="24"/>
          <w:szCs w:val="24"/>
        </w:rPr>
        <w:t>Expert pour l’AERES (devenue HCERES) :</w:t>
      </w:r>
    </w:p>
    <w:p w14:paraId="3A9FC9E2" w14:textId="77777777" w:rsidR="00F4713C" w:rsidRPr="00F4713C" w:rsidRDefault="00F4713C" w:rsidP="00F4713C">
      <w:pPr>
        <w:numPr>
          <w:ilvl w:val="2"/>
          <w:numId w:val="2"/>
        </w:numPr>
        <w:spacing w:line="23" w:lineRule="atLeast"/>
        <w:jc w:val="both"/>
        <w:rPr>
          <w:rFonts w:ascii="Calibri" w:hAnsi="Calibri"/>
          <w:bCs/>
          <w:noProof/>
          <w:sz w:val="24"/>
          <w:szCs w:val="24"/>
        </w:rPr>
      </w:pPr>
      <w:r w:rsidRPr="00F4713C">
        <w:rPr>
          <w:rFonts w:ascii="Calibri" w:hAnsi="Calibri"/>
          <w:bCs/>
          <w:noProof/>
          <w:sz w:val="24"/>
          <w:szCs w:val="24"/>
        </w:rPr>
        <w:t>2012 : expert formation de master</w:t>
      </w:r>
    </w:p>
    <w:p w14:paraId="1F10B3A7" w14:textId="77777777" w:rsidR="00F4713C" w:rsidRPr="00F4713C" w:rsidRDefault="00F4713C" w:rsidP="00F4713C">
      <w:pPr>
        <w:numPr>
          <w:ilvl w:val="2"/>
          <w:numId w:val="2"/>
        </w:numPr>
        <w:spacing w:line="23" w:lineRule="atLeast"/>
        <w:jc w:val="both"/>
        <w:rPr>
          <w:rFonts w:ascii="Calibri" w:hAnsi="Calibri"/>
          <w:bCs/>
          <w:noProof/>
          <w:sz w:val="24"/>
          <w:szCs w:val="24"/>
        </w:rPr>
      </w:pPr>
      <w:r w:rsidRPr="00F4713C">
        <w:rPr>
          <w:rFonts w:ascii="Calibri" w:hAnsi="Calibri"/>
          <w:bCs/>
          <w:noProof/>
          <w:sz w:val="24"/>
          <w:szCs w:val="24"/>
        </w:rPr>
        <w:t>2013 : présidence comité masters</w:t>
      </w:r>
    </w:p>
    <w:p w14:paraId="5EC8CB42" w14:textId="77777777" w:rsidR="00F4713C" w:rsidRPr="00F4713C" w:rsidRDefault="00F4713C" w:rsidP="00F4713C">
      <w:pPr>
        <w:numPr>
          <w:ilvl w:val="2"/>
          <w:numId w:val="2"/>
        </w:numPr>
        <w:spacing w:line="23" w:lineRule="atLeast"/>
        <w:jc w:val="both"/>
        <w:rPr>
          <w:rFonts w:ascii="Calibri" w:hAnsi="Calibri"/>
          <w:bCs/>
          <w:noProof/>
          <w:sz w:val="24"/>
          <w:szCs w:val="24"/>
        </w:rPr>
      </w:pPr>
      <w:r w:rsidRPr="00F4713C">
        <w:rPr>
          <w:rFonts w:ascii="Calibri" w:hAnsi="Calibri"/>
          <w:bCs/>
          <w:noProof/>
          <w:sz w:val="24"/>
          <w:szCs w:val="24"/>
        </w:rPr>
        <w:t>2013 : expert établissement – comité de visite Paris Dauphine</w:t>
      </w:r>
    </w:p>
    <w:p w14:paraId="582A88A7" w14:textId="77777777" w:rsidR="00F4713C" w:rsidRPr="00F4713C" w:rsidRDefault="00F4713C" w:rsidP="00F4713C">
      <w:pPr>
        <w:numPr>
          <w:ilvl w:val="1"/>
          <w:numId w:val="2"/>
        </w:numPr>
        <w:spacing w:line="23" w:lineRule="atLeast"/>
        <w:jc w:val="both"/>
        <w:rPr>
          <w:rFonts w:ascii="Calibri" w:hAnsi="Calibri"/>
          <w:bCs/>
          <w:noProof/>
          <w:sz w:val="24"/>
          <w:szCs w:val="24"/>
        </w:rPr>
      </w:pPr>
      <w:r w:rsidRPr="00F4713C">
        <w:rPr>
          <w:rFonts w:ascii="Calibri" w:hAnsi="Calibri"/>
          <w:bCs/>
          <w:noProof/>
          <w:sz w:val="24"/>
          <w:szCs w:val="24"/>
        </w:rPr>
        <w:t xml:space="preserve">Expert pour l’ANRT : </w:t>
      </w:r>
    </w:p>
    <w:p w14:paraId="72C95B29" w14:textId="47EDCAD9" w:rsidR="003F04FA" w:rsidRDefault="00F4713C" w:rsidP="006612FA">
      <w:pPr>
        <w:numPr>
          <w:ilvl w:val="2"/>
          <w:numId w:val="2"/>
        </w:numPr>
        <w:spacing w:line="23" w:lineRule="atLeast"/>
        <w:jc w:val="both"/>
        <w:rPr>
          <w:rFonts w:ascii="Calibri" w:hAnsi="Calibri"/>
          <w:bCs/>
          <w:noProof/>
          <w:sz w:val="24"/>
          <w:szCs w:val="24"/>
        </w:rPr>
      </w:pPr>
      <w:r w:rsidRPr="00177051">
        <w:rPr>
          <w:rFonts w:ascii="Calibri" w:hAnsi="Calibri"/>
          <w:bCs/>
          <w:noProof/>
          <w:sz w:val="24"/>
          <w:szCs w:val="24"/>
        </w:rPr>
        <w:t>évaluations de candidatures CIFRE.</w:t>
      </w:r>
    </w:p>
    <w:p w14:paraId="088BCA57" w14:textId="2389D776" w:rsidR="006612FA" w:rsidRDefault="006612FA" w:rsidP="006612FA">
      <w:pPr>
        <w:numPr>
          <w:ilvl w:val="1"/>
          <w:numId w:val="2"/>
        </w:numPr>
        <w:spacing w:line="23" w:lineRule="atLeast"/>
        <w:jc w:val="both"/>
        <w:rPr>
          <w:rFonts w:ascii="Calibri" w:hAnsi="Calibri"/>
          <w:bCs/>
          <w:noProof/>
          <w:sz w:val="24"/>
          <w:szCs w:val="24"/>
        </w:rPr>
      </w:pPr>
      <w:r>
        <w:rPr>
          <w:rFonts w:ascii="Calibri" w:hAnsi="Calibri"/>
          <w:bCs/>
          <w:noProof/>
          <w:sz w:val="24"/>
          <w:szCs w:val="24"/>
        </w:rPr>
        <w:t xml:space="preserve">Expert pour le </w:t>
      </w:r>
      <w:r w:rsidRPr="006612FA">
        <w:rPr>
          <w:rFonts w:ascii="Calibri" w:hAnsi="Calibri"/>
          <w:bCs/>
          <w:noProof/>
          <w:sz w:val="24"/>
          <w:szCs w:val="24"/>
        </w:rPr>
        <w:t>Fonds de la Recherche Scientifique</w:t>
      </w:r>
      <w:r>
        <w:rPr>
          <w:rFonts w:ascii="Calibri" w:hAnsi="Calibri"/>
          <w:bCs/>
          <w:noProof/>
          <w:sz w:val="24"/>
          <w:szCs w:val="24"/>
        </w:rPr>
        <w:t xml:space="preserve"> – FRS – belge</w:t>
      </w:r>
    </w:p>
    <w:p w14:paraId="45AC5F6D" w14:textId="0961EFA4" w:rsidR="006612FA" w:rsidRPr="006612FA" w:rsidRDefault="006612FA" w:rsidP="006612FA">
      <w:pPr>
        <w:numPr>
          <w:ilvl w:val="2"/>
          <w:numId w:val="2"/>
        </w:numPr>
        <w:spacing w:line="23" w:lineRule="atLeast"/>
        <w:jc w:val="both"/>
        <w:rPr>
          <w:rFonts w:ascii="Calibri" w:hAnsi="Calibri"/>
          <w:bCs/>
          <w:noProof/>
          <w:sz w:val="24"/>
          <w:szCs w:val="24"/>
        </w:rPr>
      </w:pPr>
      <w:r>
        <w:rPr>
          <w:rFonts w:ascii="Calibri" w:hAnsi="Calibri"/>
          <w:bCs/>
          <w:noProof/>
          <w:sz w:val="24"/>
          <w:szCs w:val="24"/>
        </w:rPr>
        <w:t>2 évaluations annuelles de projets scientifiques en moyenne</w:t>
      </w:r>
    </w:p>
    <w:p w14:paraId="31BB34B3" w14:textId="77777777" w:rsidR="00177051" w:rsidRPr="00177051" w:rsidRDefault="00177051" w:rsidP="00177051">
      <w:pPr>
        <w:spacing w:line="23" w:lineRule="atLeast"/>
        <w:ind w:left="426"/>
        <w:jc w:val="both"/>
        <w:rPr>
          <w:rFonts w:ascii="Calibri" w:hAnsi="Calibri"/>
          <w:b/>
          <w:color w:val="003366"/>
          <w:sz w:val="24"/>
          <w:szCs w:val="24"/>
        </w:rPr>
      </w:pPr>
    </w:p>
    <w:p w14:paraId="75E173CB" w14:textId="77777777" w:rsidR="005C6035" w:rsidRDefault="005C6035" w:rsidP="005C6035">
      <w:pPr>
        <w:spacing w:line="23" w:lineRule="atLeast"/>
        <w:jc w:val="both"/>
        <w:rPr>
          <w:rFonts w:ascii="Calibri" w:hAnsi="Calibri"/>
          <w:b/>
          <w:color w:val="003366"/>
          <w:sz w:val="24"/>
          <w:szCs w:val="24"/>
        </w:rPr>
      </w:pPr>
      <w:r w:rsidRPr="00AE4491">
        <w:rPr>
          <w:rFonts w:ascii="Calibri" w:hAnsi="Calibri"/>
          <w:b/>
          <w:color w:val="003366"/>
          <w:sz w:val="24"/>
          <w:szCs w:val="24"/>
        </w:rPr>
        <w:t>TRAITS MARQUANTS DU PASSE PROFESSIONNEL</w:t>
      </w:r>
    </w:p>
    <w:p w14:paraId="6524187F" w14:textId="77777777" w:rsidR="005F778F" w:rsidRPr="00AE4491" w:rsidRDefault="005F778F" w:rsidP="005C6035">
      <w:pPr>
        <w:spacing w:line="23" w:lineRule="atLeast"/>
        <w:jc w:val="both"/>
        <w:rPr>
          <w:rFonts w:ascii="Calibri" w:hAnsi="Calibri"/>
          <w:color w:val="003366"/>
          <w:sz w:val="24"/>
          <w:szCs w:val="24"/>
        </w:rPr>
      </w:pPr>
    </w:p>
    <w:p w14:paraId="34CCB3C1" w14:textId="77777777" w:rsidR="005F778F" w:rsidRPr="005F778F" w:rsidRDefault="005F778F" w:rsidP="005F778F">
      <w:pPr>
        <w:numPr>
          <w:ilvl w:val="0"/>
          <w:numId w:val="3"/>
        </w:numPr>
        <w:spacing w:line="23" w:lineRule="atLeast"/>
        <w:jc w:val="both"/>
        <w:rPr>
          <w:rFonts w:ascii="Calibri" w:hAnsi="Calibri"/>
          <w:noProof/>
          <w:sz w:val="24"/>
          <w:szCs w:val="24"/>
        </w:rPr>
      </w:pPr>
      <w:r w:rsidRPr="005F778F">
        <w:rPr>
          <w:rFonts w:ascii="Calibri" w:hAnsi="Calibri"/>
          <w:noProof/>
          <w:sz w:val="24"/>
          <w:szCs w:val="24"/>
        </w:rPr>
        <w:t>2009-2013 : Professeur à l’IAE de Clermont – Université d’Auvergne Clermont1</w:t>
      </w:r>
    </w:p>
    <w:p w14:paraId="2C18B101"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Directrice du Centre de Recherche Clermontois en Gestion et Management (EA3849)</w:t>
      </w:r>
    </w:p>
    <w:p w14:paraId="4A4B4E8D"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 xml:space="preserve">Responsable de la mention de master « marketing » à l’Ecole Universitaire de Management </w:t>
      </w:r>
    </w:p>
    <w:p w14:paraId="4611533C"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Directrice de la recherche à l’Ecole Universitaire de Management</w:t>
      </w:r>
    </w:p>
    <w:p w14:paraId="21B300BC"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Responsable de la formation à la recherche (Diplôme Universitaire de « méthodes de recherche en sciences de gestion » et module de M2)</w:t>
      </w:r>
    </w:p>
    <w:p w14:paraId="6B300143"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Membres des Conseils universitaires (Membre du conseil scientifique de l’Université d’Auvergne, Membre du conseil de l’Ecole Doctorale des Sciences Economiques, Juridiques, Politiques et de gestion de l’Université d’Auvergne, Membre du Conseil de Gestion de l’Ecole Universitaire de Management)</w:t>
      </w:r>
    </w:p>
    <w:p w14:paraId="2BAD66CB"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Co-directrice de l’IAE de Clermont</w:t>
      </w:r>
    </w:p>
    <w:p w14:paraId="364D5289" w14:textId="77777777" w:rsidR="005F778F" w:rsidRPr="005F778F"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Directrice adjointe de l’Ecole Doctorale des sciences économiques, juridiques et de gestion de l’Université d’Auvergne</w:t>
      </w:r>
    </w:p>
    <w:p w14:paraId="4F6434F9" w14:textId="77777777" w:rsidR="005F778F" w:rsidRPr="005F778F" w:rsidRDefault="005F778F" w:rsidP="005F778F">
      <w:pPr>
        <w:spacing w:line="23" w:lineRule="atLeast"/>
        <w:ind w:left="360"/>
        <w:jc w:val="both"/>
        <w:rPr>
          <w:rFonts w:ascii="Calibri" w:hAnsi="Calibri"/>
          <w:noProof/>
          <w:sz w:val="24"/>
          <w:szCs w:val="24"/>
        </w:rPr>
      </w:pPr>
    </w:p>
    <w:p w14:paraId="5251212D" w14:textId="77777777" w:rsidR="005F778F" w:rsidRPr="005F778F" w:rsidRDefault="005F778F" w:rsidP="005F778F">
      <w:pPr>
        <w:numPr>
          <w:ilvl w:val="0"/>
          <w:numId w:val="3"/>
        </w:numPr>
        <w:spacing w:line="23" w:lineRule="atLeast"/>
        <w:jc w:val="both"/>
        <w:rPr>
          <w:rFonts w:ascii="Calibri" w:hAnsi="Calibri"/>
          <w:noProof/>
          <w:sz w:val="24"/>
          <w:szCs w:val="24"/>
        </w:rPr>
      </w:pPr>
      <w:r w:rsidRPr="005F778F">
        <w:rPr>
          <w:rFonts w:ascii="Calibri" w:hAnsi="Calibri"/>
          <w:noProof/>
          <w:sz w:val="24"/>
          <w:szCs w:val="24"/>
        </w:rPr>
        <w:t>2005-2009 : Maître de conférences à l’IAE de Grenoble – site de Valence  Université Pierre Mendès-France Grenoble2.</w:t>
      </w:r>
    </w:p>
    <w:p w14:paraId="0D72AAB2" w14:textId="77777777" w:rsidR="005C6035" w:rsidRPr="00AE4491" w:rsidRDefault="005F778F" w:rsidP="005F778F">
      <w:pPr>
        <w:numPr>
          <w:ilvl w:val="1"/>
          <w:numId w:val="3"/>
        </w:numPr>
        <w:spacing w:line="23" w:lineRule="atLeast"/>
        <w:jc w:val="both"/>
        <w:rPr>
          <w:rFonts w:ascii="Calibri" w:hAnsi="Calibri"/>
          <w:noProof/>
          <w:sz w:val="24"/>
          <w:szCs w:val="24"/>
        </w:rPr>
      </w:pPr>
      <w:r w:rsidRPr="005F778F">
        <w:rPr>
          <w:rFonts w:ascii="Calibri" w:hAnsi="Calibri"/>
          <w:noProof/>
          <w:sz w:val="24"/>
          <w:szCs w:val="24"/>
        </w:rPr>
        <w:t>Responsable du master1 marketing – IAE Grenoble, site de Valence.</w:t>
      </w:r>
    </w:p>
    <w:p w14:paraId="030B1EFF" w14:textId="77777777" w:rsidR="005C6035" w:rsidRDefault="005C6035" w:rsidP="00457826">
      <w:pPr>
        <w:spacing w:line="23" w:lineRule="atLeast"/>
        <w:jc w:val="both"/>
        <w:rPr>
          <w:rFonts w:ascii="Calibri" w:hAnsi="Calibri"/>
          <w:b/>
          <w:color w:val="003366"/>
          <w:sz w:val="26"/>
          <w:szCs w:val="26"/>
        </w:rPr>
      </w:pPr>
    </w:p>
    <w:p w14:paraId="5CB0D62E" w14:textId="77777777" w:rsidR="0065098A" w:rsidRPr="00457826" w:rsidRDefault="00457826" w:rsidP="00457826">
      <w:pPr>
        <w:spacing w:line="23" w:lineRule="atLeast"/>
        <w:jc w:val="both"/>
        <w:rPr>
          <w:rFonts w:ascii="Calibri" w:hAnsi="Calibri"/>
          <w:b/>
          <w:color w:val="003366"/>
          <w:sz w:val="26"/>
          <w:szCs w:val="26"/>
        </w:rPr>
      </w:pPr>
      <w:r>
        <w:rPr>
          <w:rFonts w:ascii="Calibri" w:hAnsi="Calibri"/>
          <w:b/>
          <w:color w:val="003366"/>
          <w:sz w:val="26"/>
          <w:szCs w:val="26"/>
        </w:rPr>
        <w:t>PRODUCTION ACADEMIQUE</w:t>
      </w:r>
    </w:p>
    <w:p w14:paraId="07158FBD" w14:textId="77777777" w:rsidR="00B1771A" w:rsidRDefault="00B1771A" w:rsidP="00457826">
      <w:pPr>
        <w:spacing w:line="23" w:lineRule="atLeast"/>
        <w:jc w:val="both"/>
        <w:rPr>
          <w:rFonts w:ascii="Calibri" w:hAnsi="Calibri"/>
          <w:b/>
          <w:color w:val="003366"/>
          <w:sz w:val="24"/>
          <w:szCs w:val="24"/>
        </w:rPr>
      </w:pPr>
    </w:p>
    <w:p w14:paraId="6137F4CA" w14:textId="77777777" w:rsidR="00B1771A" w:rsidRDefault="00B1771A" w:rsidP="00457826">
      <w:pPr>
        <w:pStyle w:val="C1"/>
        <w:spacing w:line="23" w:lineRule="atLeast"/>
        <w:ind w:left="0" w:firstLine="0"/>
        <w:jc w:val="both"/>
        <w:rPr>
          <w:rFonts w:ascii="Calibri" w:hAnsi="Calibri"/>
          <w:b/>
          <w:szCs w:val="24"/>
        </w:rPr>
      </w:pPr>
      <w:r w:rsidRPr="00B1771A">
        <w:rPr>
          <w:rFonts w:ascii="Calibri" w:hAnsi="Calibri"/>
          <w:b/>
          <w:szCs w:val="24"/>
        </w:rPr>
        <w:t>Publications dans des revues à comité de lecture</w:t>
      </w:r>
    </w:p>
    <w:p w14:paraId="3AB6CCE3" w14:textId="77777777" w:rsidR="00F4713C" w:rsidRPr="00B1771A" w:rsidRDefault="00F4713C" w:rsidP="00457826">
      <w:pPr>
        <w:pStyle w:val="C1"/>
        <w:spacing w:line="23" w:lineRule="atLeast"/>
        <w:ind w:left="0" w:firstLine="0"/>
        <w:jc w:val="both"/>
        <w:rPr>
          <w:rFonts w:ascii="Calibri" w:hAnsi="Calibri"/>
          <w:b/>
          <w:szCs w:val="24"/>
        </w:rPr>
      </w:pPr>
    </w:p>
    <w:p w14:paraId="11FCA2C0" w14:textId="344FED47" w:rsidR="00EA3612" w:rsidRDefault="00B47379" w:rsidP="00EA3612">
      <w:pPr>
        <w:pStyle w:val="Normal1"/>
        <w:numPr>
          <w:ilvl w:val="0"/>
          <w:numId w:val="10"/>
        </w:numPr>
        <w:spacing w:line="23" w:lineRule="atLeast"/>
        <w:rPr>
          <w:rFonts w:cs="Tahoma"/>
          <w:color w:val="000000"/>
          <w:sz w:val="24"/>
          <w:szCs w:val="24"/>
          <w:lang w:val="en-US"/>
        </w:rPr>
      </w:pPr>
      <w:r w:rsidRPr="00EA3612">
        <w:rPr>
          <w:rFonts w:cs="Tahoma"/>
          <w:color w:val="000000"/>
          <w:sz w:val="24"/>
          <w:szCs w:val="24"/>
          <w:lang w:val="en-US"/>
        </w:rPr>
        <w:lastRenderedPageBreak/>
        <w:t xml:space="preserve">Thomas, F. &amp; </w:t>
      </w:r>
      <w:proofErr w:type="spellStart"/>
      <w:r w:rsidRPr="00EA3612">
        <w:rPr>
          <w:rFonts w:cs="Tahoma"/>
          <w:b/>
          <w:bCs/>
          <w:color w:val="000000"/>
          <w:sz w:val="24"/>
          <w:szCs w:val="24"/>
          <w:lang w:val="en-US"/>
        </w:rPr>
        <w:t>Capelli</w:t>
      </w:r>
      <w:proofErr w:type="spellEnd"/>
      <w:r w:rsidRPr="00EA3612">
        <w:rPr>
          <w:rFonts w:cs="Tahoma"/>
          <w:b/>
          <w:bCs/>
          <w:color w:val="000000"/>
          <w:sz w:val="24"/>
          <w:szCs w:val="24"/>
          <w:lang w:val="en-US"/>
        </w:rPr>
        <w:t xml:space="preserve"> S</w:t>
      </w:r>
      <w:r w:rsidRPr="00EA3612">
        <w:rPr>
          <w:rFonts w:cs="Tahoma"/>
          <w:color w:val="000000"/>
          <w:sz w:val="24"/>
          <w:szCs w:val="24"/>
          <w:lang w:val="en-US"/>
        </w:rPr>
        <w:t xml:space="preserve">. (2023), </w:t>
      </w:r>
      <w:r w:rsidR="00EA3612">
        <w:rPr>
          <w:rFonts w:cs="Tahoma"/>
          <w:color w:val="000000"/>
          <w:sz w:val="24"/>
          <w:szCs w:val="24"/>
          <w:lang w:val="en-US"/>
        </w:rPr>
        <w:t>“</w:t>
      </w:r>
      <w:r w:rsidR="00EA3612" w:rsidRPr="00EA3612">
        <w:rPr>
          <w:rFonts w:cs="Tahoma"/>
          <w:color w:val="000000"/>
          <w:sz w:val="24"/>
          <w:szCs w:val="24"/>
          <w:lang w:val="en-US"/>
        </w:rPr>
        <w:t>Increasing purchase intention while limiting binge‐eating: The role of repeating the same flavor‐giving ingredient image on a front of package</w:t>
      </w:r>
      <w:r w:rsidR="00EA3612">
        <w:rPr>
          <w:rFonts w:cs="Tahoma"/>
          <w:color w:val="000000"/>
          <w:sz w:val="24"/>
          <w:szCs w:val="24"/>
          <w:lang w:val="en-US"/>
        </w:rPr>
        <w:t>”, Psychology and Marketing (</w:t>
      </w:r>
      <w:proofErr w:type="spellStart"/>
      <w:r w:rsidR="00EA3612">
        <w:rPr>
          <w:rFonts w:cs="Tahoma"/>
          <w:color w:val="000000"/>
          <w:sz w:val="24"/>
          <w:szCs w:val="24"/>
          <w:lang w:val="en-US"/>
        </w:rPr>
        <w:t>rg</w:t>
      </w:r>
      <w:proofErr w:type="spellEnd"/>
      <w:r w:rsidR="00EA3612">
        <w:rPr>
          <w:rFonts w:cs="Tahoma"/>
          <w:color w:val="000000"/>
          <w:sz w:val="24"/>
          <w:szCs w:val="24"/>
          <w:lang w:val="en-US"/>
        </w:rPr>
        <w:t xml:space="preserve"> A), p.1-17 </w:t>
      </w:r>
      <w:hyperlink r:id="rId10" w:history="1">
        <w:r w:rsidR="00EA3612" w:rsidRPr="00095EC9">
          <w:rPr>
            <w:rStyle w:val="Lienhypertexte"/>
            <w:rFonts w:cs="Tahoma"/>
            <w:sz w:val="24"/>
            <w:szCs w:val="24"/>
            <w:lang w:val="en-US"/>
          </w:rPr>
          <w:t>https://doi.org/10.1002/mar.21839</w:t>
        </w:r>
      </w:hyperlink>
      <w:r w:rsidR="00EA3612">
        <w:rPr>
          <w:rFonts w:cs="Tahoma"/>
          <w:color w:val="000000"/>
          <w:sz w:val="24"/>
          <w:szCs w:val="24"/>
          <w:lang w:val="en-US"/>
        </w:rPr>
        <w:t>.</w:t>
      </w:r>
    </w:p>
    <w:p w14:paraId="7C13E169" w14:textId="65FDCA7A" w:rsidR="006612FA" w:rsidRPr="00EA3612" w:rsidRDefault="006612FA" w:rsidP="00EA3612">
      <w:pPr>
        <w:pStyle w:val="Normal1"/>
        <w:numPr>
          <w:ilvl w:val="0"/>
          <w:numId w:val="10"/>
        </w:numPr>
        <w:spacing w:line="23" w:lineRule="atLeast"/>
        <w:rPr>
          <w:rFonts w:cs="Tahoma"/>
          <w:color w:val="000000"/>
          <w:sz w:val="24"/>
          <w:szCs w:val="24"/>
        </w:rPr>
      </w:pPr>
      <w:proofErr w:type="spellStart"/>
      <w:r w:rsidRPr="00EA3612">
        <w:rPr>
          <w:rFonts w:cs="Tahoma"/>
          <w:color w:val="000000"/>
          <w:sz w:val="24"/>
          <w:szCs w:val="24"/>
        </w:rPr>
        <w:t>Belaid</w:t>
      </w:r>
      <w:proofErr w:type="spellEnd"/>
      <w:r w:rsidRPr="00EA3612">
        <w:rPr>
          <w:rFonts w:cs="Tahoma"/>
          <w:color w:val="000000"/>
          <w:sz w:val="24"/>
          <w:szCs w:val="24"/>
        </w:rPr>
        <w:t xml:space="preserve">, O., </w:t>
      </w:r>
      <w:r w:rsidRPr="00EA3612">
        <w:rPr>
          <w:rFonts w:cs="Tahoma"/>
          <w:b/>
          <w:bCs/>
          <w:color w:val="000000"/>
          <w:sz w:val="24"/>
          <w:szCs w:val="24"/>
        </w:rPr>
        <w:t>Capelli, S</w:t>
      </w:r>
      <w:r w:rsidRPr="00EA3612">
        <w:rPr>
          <w:rFonts w:cs="Tahoma"/>
          <w:color w:val="000000"/>
          <w:sz w:val="24"/>
          <w:szCs w:val="24"/>
        </w:rPr>
        <w:t xml:space="preserve">., &amp; </w:t>
      </w:r>
      <w:proofErr w:type="spellStart"/>
      <w:r w:rsidRPr="00EA3612">
        <w:rPr>
          <w:rFonts w:cs="Tahoma"/>
          <w:color w:val="000000"/>
          <w:sz w:val="24"/>
          <w:szCs w:val="24"/>
        </w:rPr>
        <w:t>Sabadie</w:t>
      </w:r>
      <w:proofErr w:type="spellEnd"/>
      <w:r w:rsidRPr="00EA3612">
        <w:rPr>
          <w:rFonts w:cs="Tahoma"/>
          <w:color w:val="000000"/>
          <w:sz w:val="24"/>
          <w:szCs w:val="24"/>
        </w:rPr>
        <w:t>, W. (2022), J'ai reçu l'amour en héritage : transmission intergénérationnelle et conflits internes de valeurs dans le mouvement des coopératives d'habitants, Décision Marketing (</w:t>
      </w:r>
      <w:proofErr w:type="spellStart"/>
      <w:r w:rsidRPr="00EA3612">
        <w:rPr>
          <w:rFonts w:cs="Tahoma"/>
          <w:color w:val="000000"/>
          <w:sz w:val="24"/>
          <w:szCs w:val="24"/>
        </w:rPr>
        <w:t>rg</w:t>
      </w:r>
      <w:proofErr w:type="spellEnd"/>
      <w:r w:rsidRPr="00EA3612">
        <w:rPr>
          <w:rFonts w:cs="Tahoma"/>
          <w:color w:val="000000"/>
          <w:sz w:val="24"/>
          <w:szCs w:val="24"/>
        </w:rPr>
        <w:t xml:space="preserve"> B), numéro spécial sur </w:t>
      </w:r>
      <w:proofErr w:type="gramStart"/>
      <w:r w:rsidRPr="00EA3612">
        <w:rPr>
          <w:rFonts w:cs="Tahoma"/>
          <w:color w:val="000000"/>
          <w:sz w:val="24"/>
          <w:szCs w:val="24"/>
        </w:rPr>
        <w:t>l’ «</w:t>
      </w:r>
      <w:proofErr w:type="gramEnd"/>
      <w:r w:rsidRPr="00EA3612">
        <w:rPr>
          <w:rFonts w:cs="Tahoma"/>
          <w:color w:val="000000"/>
          <w:sz w:val="24"/>
          <w:szCs w:val="24"/>
        </w:rPr>
        <w:t xml:space="preserve"> innovation sociale », </w:t>
      </w:r>
      <w:r w:rsidR="009C3AE7" w:rsidRPr="00EA3612">
        <w:rPr>
          <w:rFonts w:cs="Tahoma"/>
          <w:color w:val="000000"/>
          <w:sz w:val="24"/>
          <w:szCs w:val="24"/>
        </w:rPr>
        <w:t xml:space="preserve">108, </w:t>
      </w:r>
      <w:proofErr w:type="spellStart"/>
      <w:r w:rsidR="009C3AE7" w:rsidRPr="00EA3612">
        <w:rPr>
          <w:rFonts w:cs="Tahoma"/>
          <w:color w:val="000000"/>
          <w:sz w:val="24"/>
          <w:szCs w:val="24"/>
        </w:rPr>
        <w:t>October-December</w:t>
      </w:r>
      <w:proofErr w:type="spellEnd"/>
      <w:r w:rsidR="009C3AE7" w:rsidRPr="00EA3612">
        <w:rPr>
          <w:rFonts w:cs="Tahoma"/>
          <w:color w:val="000000"/>
          <w:sz w:val="24"/>
          <w:szCs w:val="24"/>
        </w:rPr>
        <w:t>, pp. 199-222</w:t>
      </w:r>
      <w:r w:rsidRPr="00EA3612">
        <w:rPr>
          <w:rFonts w:cs="Tahoma"/>
          <w:color w:val="000000"/>
          <w:sz w:val="24"/>
          <w:szCs w:val="24"/>
        </w:rPr>
        <w:t>.</w:t>
      </w:r>
    </w:p>
    <w:p w14:paraId="327D63C6" w14:textId="6B351CC5" w:rsidR="006612FA" w:rsidRDefault="006612FA" w:rsidP="006612FA">
      <w:pPr>
        <w:pStyle w:val="Normal1"/>
        <w:numPr>
          <w:ilvl w:val="0"/>
          <w:numId w:val="10"/>
        </w:numPr>
        <w:spacing w:line="23" w:lineRule="atLeast"/>
        <w:rPr>
          <w:rFonts w:cs="Tahoma"/>
          <w:color w:val="000000"/>
          <w:sz w:val="24"/>
          <w:szCs w:val="24"/>
          <w:lang w:val="en-US"/>
        </w:rPr>
      </w:pPr>
      <w:proofErr w:type="spellStart"/>
      <w:r w:rsidRPr="006612FA">
        <w:rPr>
          <w:rFonts w:cs="Tahoma"/>
          <w:color w:val="000000"/>
          <w:sz w:val="24"/>
          <w:szCs w:val="24"/>
          <w:lang w:val="en-US"/>
        </w:rPr>
        <w:t>Lécuyer</w:t>
      </w:r>
      <w:proofErr w:type="spellEnd"/>
      <w:r w:rsidRPr="006612FA">
        <w:rPr>
          <w:rFonts w:cs="Tahoma"/>
          <w:color w:val="000000"/>
          <w:sz w:val="24"/>
          <w:szCs w:val="24"/>
          <w:lang w:val="en-US"/>
        </w:rPr>
        <w:t xml:space="preserve">, C., </w:t>
      </w:r>
      <w:proofErr w:type="spellStart"/>
      <w:r w:rsidRPr="006612FA">
        <w:rPr>
          <w:rFonts w:cs="Tahoma"/>
          <w:color w:val="000000"/>
          <w:sz w:val="24"/>
          <w:szCs w:val="24"/>
          <w:lang w:val="en-US"/>
        </w:rPr>
        <w:t>Béal</w:t>
      </w:r>
      <w:proofErr w:type="spellEnd"/>
      <w:r w:rsidRPr="006612FA">
        <w:rPr>
          <w:rFonts w:cs="Tahoma"/>
          <w:color w:val="000000"/>
          <w:sz w:val="24"/>
          <w:szCs w:val="24"/>
          <w:lang w:val="en-US"/>
        </w:rPr>
        <w:t xml:space="preserve"> M., </w:t>
      </w:r>
      <w:proofErr w:type="spellStart"/>
      <w:r w:rsidRPr="006612FA">
        <w:rPr>
          <w:rFonts w:cs="Tahoma"/>
          <w:b/>
          <w:bCs/>
          <w:color w:val="000000"/>
          <w:sz w:val="24"/>
          <w:szCs w:val="24"/>
          <w:lang w:val="en-US"/>
        </w:rPr>
        <w:t>Capelli</w:t>
      </w:r>
      <w:proofErr w:type="spellEnd"/>
      <w:r w:rsidRPr="006612FA">
        <w:rPr>
          <w:rFonts w:cs="Tahoma"/>
          <w:b/>
          <w:bCs/>
          <w:color w:val="000000"/>
          <w:sz w:val="24"/>
          <w:szCs w:val="24"/>
          <w:lang w:val="en-US"/>
        </w:rPr>
        <w:t>, S</w:t>
      </w:r>
      <w:r w:rsidRPr="006612FA">
        <w:rPr>
          <w:rFonts w:cs="Tahoma"/>
          <w:color w:val="000000"/>
          <w:sz w:val="24"/>
          <w:szCs w:val="24"/>
          <w:lang w:val="en-US"/>
        </w:rPr>
        <w:t xml:space="preserve">., &amp; </w:t>
      </w:r>
      <w:proofErr w:type="spellStart"/>
      <w:r w:rsidRPr="006612FA">
        <w:rPr>
          <w:rFonts w:cs="Tahoma"/>
          <w:color w:val="000000"/>
          <w:sz w:val="24"/>
          <w:szCs w:val="24"/>
          <w:lang w:val="en-US"/>
        </w:rPr>
        <w:t>Sabadie</w:t>
      </w:r>
      <w:proofErr w:type="spellEnd"/>
      <w:r w:rsidRPr="006612FA">
        <w:rPr>
          <w:rFonts w:cs="Tahoma"/>
          <w:color w:val="000000"/>
          <w:sz w:val="24"/>
          <w:szCs w:val="24"/>
          <w:lang w:val="en-US"/>
        </w:rPr>
        <w:t xml:space="preserve">, </w:t>
      </w:r>
      <w:r>
        <w:rPr>
          <w:rFonts w:cs="Tahoma"/>
          <w:color w:val="000000"/>
          <w:sz w:val="24"/>
          <w:szCs w:val="24"/>
          <w:lang w:val="en-US"/>
        </w:rPr>
        <w:t>W</w:t>
      </w:r>
      <w:r w:rsidRPr="006612FA">
        <w:rPr>
          <w:rFonts w:cs="Tahoma"/>
          <w:color w:val="000000"/>
          <w:sz w:val="24"/>
          <w:szCs w:val="24"/>
          <w:lang w:val="en-US"/>
        </w:rPr>
        <w:t>. (2022), "</w:t>
      </w:r>
      <w:r>
        <w:rPr>
          <w:rFonts w:cs="Tahoma"/>
          <w:color w:val="000000"/>
          <w:sz w:val="24"/>
          <w:szCs w:val="24"/>
          <w:lang w:val="en-US"/>
        </w:rPr>
        <w:t>’</w:t>
      </w:r>
      <w:r w:rsidRPr="006612FA">
        <w:rPr>
          <w:rFonts w:cs="Tahoma"/>
          <w:color w:val="000000"/>
          <w:sz w:val="24"/>
          <w:szCs w:val="24"/>
          <w:lang w:val="en-US"/>
        </w:rPr>
        <w:t>More CSR versus More benefits</w:t>
      </w:r>
      <w:r>
        <w:rPr>
          <w:rFonts w:cs="Tahoma"/>
          <w:color w:val="000000"/>
          <w:sz w:val="24"/>
          <w:szCs w:val="24"/>
          <w:lang w:val="en-US"/>
        </w:rPr>
        <w:t>’</w:t>
      </w:r>
      <w:r w:rsidRPr="006612FA">
        <w:rPr>
          <w:rFonts w:cs="Tahoma"/>
          <w:color w:val="000000"/>
          <w:sz w:val="24"/>
          <w:szCs w:val="24"/>
          <w:lang w:val="en-US"/>
        </w:rPr>
        <w:t>: How members' motives influence loyalty toward cooperatives</w:t>
      </w:r>
      <w:r>
        <w:rPr>
          <w:rFonts w:cs="Tahoma"/>
          <w:color w:val="000000"/>
          <w:sz w:val="24"/>
          <w:szCs w:val="24"/>
          <w:lang w:val="en-US"/>
        </w:rPr>
        <w:t>”, European Journal of Marketing (</w:t>
      </w:r>
      <w:proofErr w:type="spellStart"/>
      <w:r>
        <w:rPr>
          <w:rFonts w:cs="Tahoma"/>
          <w:color w:val="000000"/>
          <w:sz w:val="24"/>
          <w:szCs w:val="24"/>
          <w:lang w:val="en-US"/>
        </w:rPr>
        <w:t>rg</w:t>
      </w:r>
      <w:proofErr w:type="spellEnd"/>
      <w:r>
        <w:rPr>
          <w:rFonts w:cs="Tahoma"/>
          <w:color w:val="000000"/>
          <w:sz w:val="24"/>
          <w:szCs w:val="24"/>
          <w:lang w:val="en-US"/>
        </w:rPr>
        <w:t xml:space="preserve"> A</w:t>
      </w:r>
      <w:r w:rsidR="009C3AE7">
        <w:rPr>
          <w:rFonts w:cs="Tahoma"/>
          <w:color w:val="000000"/>
          <w:sz w:val="24"/>
          <w:szCs w:val="24"/>
          <w:lang w:val="en-US"/>
        </w:rPr>
        <w:t xml:space="preserve">), </w:t>
      </w:r>
      <w:r w:rsidR="009C3AE7" w:rsidRPr="009C3AE7">
        <w:rPr>
          <w:rFonts w:cs="Tahoma"/>
          <w:color w:val="000000"/>
          <w:sz w:val="24"/>
          <w:szCs w:val="24"/>
          <w:lang w:val="en-US"/>
        </w:rPr>
        <w:t>Vol. 56 No. 8, pp. 2309-2339</w:t>
      </w:r>
      <w:r w:rsidR="009C3AE7">
        <w:rPr>
          <w:rFonts w:cs="Tahoma"/>
          <w:color w:val="000000"/>
          <w:sz w:val="24"/>
          <w:szCs w:val="24"/>
          <w:lang w:val="en-US"/>
        </w:rPr>
        <w:t>.</w:t>
      </w:r>
    </w:p>
    <w:p w14:paraId="11DF02B3" w14:textId="4547539C" w:rsidR="007F05EE" w:rsidRPr="006612FA" w:rsidRDefault="007F05EE" w:rsidP="006612FA">
      <w:pPr>
        <w:pStyle w:val="Normal1"/>
        <w:numPr>
          <w:ilvl w:val="0"/>
          <w:numId w:val="10"/>
        </w:numPr>
        <w:spacing w:line="23" w:lineRule="atLeast"/>
        <w:rPr>
          <w:rFonts w:cs="Tahoma"/>
          <w:color w:val="000000"/>
          <w:sz w:val="24"/>
          <w:szCs w:val="24"/>
          <w:lang w:val="en-US"/>
        </w:rPr>
      </w:pPr>
      <w:proofErr w:type="spellStart"/>
      <w:r w:rsidRPr="006612FA">
        <w:rPr>
          <w:rFonts w:cs="Tahoma"/>
          <w:color w:val="000000"/>
          <w:sz w:val="24"/>
          <w:szCs w:val="24"/>
          <w:lang w:val="en-US"/>
        </w:rPr>
        <w:t>Racat</w:t>
      </w:r>
      <w:proofErr w:type="spellEnd"/>
      <w:r w:rsidRPr="006612FA">
        <w:rPr>
          <w:rFonts w:cs="Tahoma"/>
          <w:color w:val="000000"/>
          <w:sz w:val="24"/>
          <w:szCs w:val="24"/>
          <w:lang w:val="en-US"/>
        </w:rPr>
        <w:t xml:space="preserve">, M., </w:t>
      </w:r>
      <w:proofErr w:type="spellStart"/>
      <w:r w:rsidRPr="006612FA">
        <w:rPr>
          <w:rFonts w:cs="Tahoma"/>
          <w:b/>
          <w:color w:val="000000"/>
          <w:sz w:val="24"/>
          <w:szCs w:val="24"/>
          <w:lang w:val="en-US"/>
        </w:rPr>
        <w:t>Capelli</w:t>
      </w:r>
      <w:proofErr w:type="spellEnd"/>
      <w:r w:rsidRPr="006612FA">
        <w:rPr>
          <w:rFonts w:cs="Tahoma"/>
          <w:b/>
          <w:color w:val="000000"/>
          <w:sz w:val="24"/>
          <w:szCs w:val="24"/>
          <w:lang w:val="en-US"/>
        </w:rPr>
        <w:t>, S</w:t>
      </w:r>
      <w:r w:rsidRPr="006612FA">
        <w:rPr>
          <w:rFonts w:cs="Tahoma"/>
          <w:color w:val="000000"/>
          <w:sz w:val="24"/>
          <w:szCs w:val="24"/>
          <w:lang w:val="en-US"/>
        </w:rPr>
        <w:t xml:space="preserve">., &amp; </w:t>
      </w:r>
      <w:proofErr w:type="spellStart"/>
      <w:r w:rsidRPr="006612FA">
        <w:rPr>
          <w:rFonts w:cs="Tahoma"/>
          <w:color w:val="000000"/>
          <w:sz w:val="24"/>
          <w:szCs w:val="24"/>
          <w:lang w:val="en-US"/>
        </w:rPr>
        <w:t>Lichy</w:t>
      </w:r>
      <w:proofErr w:type="spellEnd"/>
      <w:r w:rsidRPr="006612FA">
        <w:rPr>
          <w:rFonts w:cs="Tahoma"/>
          <w:color w:val="000000"/>
          <w:sz w:val="24"/>
          <w:szCs w:val="24"/>
          <w:lang w:val="en-US"/>
        </w:rPr>
        <w:t xml:space="preserve">, J. (2021) </w:t>
      </w:r>
      <w:r w:rsidR="000C56A0" w:rsidRPr="006612FA">
        <w:rPr>
          <w:rFonts w:cs="Tahoma"/>
          <w:color w:val="000000"/>
          <w:sz w:val="24"/>
          <w:szCs w:val="24"/>
          <w:lang w:val="en-US"/>
        </w:rPr>
        <w:t>“</w:t>
      </w:r>
      <w:r w:rsidRPr="006612FA">
        <w:rPr>
          <w:rFonts w:cs="Tahoma"/>
          <w:color w:val="000000"/>
          <w:sz w:val="24"/>
          <w:szCs w:val="24"/>
          <w:lang w:val="en-US"/>
        </w:rPr>
        <w:t>New Insights into ‘Technologies of Touch</w:t>
      </w:r>
      <w:proofErr w:type="gramStart"/>
      <w:r w:rsidRPr="006612FA">
        <w:rPr>
          <w:rFonts w:cs="Tahoma"/>
          <w:color w:val="000000"/>
          <w:sz w:val="24"/>
          <w:szCs w:val="24"/>
          <w:lang w:val="en-US"/>
        </w:rPr>
        <w:t>’ :</w:t>
      </w:r>
      <w:proofErr w:type="gramEnd"/>
      <w:r w:rsidRPr="006612FA">
        <w:rPr>
          <w:rFonts w:cs="Tahoma"/>
          <w:color w:val="000000"/>
          <w:sz w:val="24"/>
          <w:szCs w:val="24"/>
          <w:lang w:val="en-US"/>
        </w:rPr>
        <w:t xml:space="preserve"> Information Processing In Product Evaluation And Purchase Intention</w:t>
      </w:r>
      <w:r w:rsidR="000C56A0" w:rsidRPr="006612FA">
        <w:rPr>
          <w:rFonts w:cs="Tahoma"/>
          <w:color w:val="000000"/>
          <w:sz w:val="24"/>
          <w:szCs w:val="24"/>
          <w:lang w:val="en-US"/>
        </w:rPr>
        <w:t>”</w:t>
      </w:r>
      <w:r w:rsidRPr="006612FA">
        <w:rPr>
          <w:rFonts w:cs="Tahoma"/>
          <w:color w:val="000000"/>
          <w:sz w:val="24"/>
          <w:szCs w:val="24"/>
          <w:lang w:val="en-US"/>
        </w:rPr>
        <w:t>, Technological Forecasting and Social Change</w:t>
      </w:r>
      <w:r w:rsidR="00B72FEB" w:rsidRPr="006612FA">
        <w:rPr>
          <w:rFonts w:cs="Tahoma"/>
          <w:color w:val="000000"/>
          <w:sz w:val="24"/>
          <w:szCs w:val="24"/>
          <w:lang w:val="en-US"/>
        </w:rPr>
        <w:t xml:space="preserve"> (</w:t>
      </w:r>
      <w:proofErr w:type="spellStart"/>
      <w:r w:rsidR="00B72FEB" w:rsidRPr="006612FA">
        <w:rPr>
          <w:rFonts w:cs="Tahoma"/>
          <w:color w:val="000000"/>
          <w:sz w:val="24"/>
          <w:szCs w:val="24"/>
          <w:lang w:val="en-US"/>
        </w:rPr>
        <w:t>rg</w:t>
      </w:r>
      <w:proofErr w:type="spellEnd"/>
      <w:r w:rsidR="00B72FEB" w:rsidRPr="006612FA">
        <w:rPr>
          <w:rFonts w:cs="Tahoma"/>
          <w:color w:val="000000"/>
          <w:sz w:val="24"/>
          <w:szCs w:val="24"/>
          <w:lang w:val="en-US"/>
        </w:rPr>
        <w:t xml:space="preserve"> A)</w:t>
      </w:r>
      <w:r w:rsidR="006612FA">
        <w:rPr>
          <w:rFonts w:cs="Tahoma"/>
          <w:color w:val="000000"/>
          <w:sz w:val="24"/>
          <w:szCs w:val="24"/>
          <w:lang w:val="en-US"/>
        </w:rPr>
        <w:t>, vol.170,</w:t>
      </w:r>
      <w:r w:rsidRPr="006612FA">
        <w:rPr>
          <w:rFonts w:cs="Tahoma"/>
          <w:color w:val="000000"/>
          <w:sz w:val="24"/>
          <w:szCs w:val="24"/>
          <w:lang w:val="en-US"/>
        </w:rPr>
        <w:t xml:space="preserve"> </w:t>
      </w:r>
      <w:hyperlink r:id="rId11" w:history="1">
        <w:r w:rsidR="000C56A0" w:rsidRPr="006612FA">
          <w:rPr>
            <w:rStyle w:val="Lienhypertexte"/>
            <w:rFonts w:cs="Tahoma"/>
            <w:sz w:val="24"/>
            <w:szCs w:val="24"/>
            <w:lang w:val="en-US"/>
          </w:rPr>
          <w:t>https://doi.org/10.1016/j.techfore.2021.120900</w:t>
        </w:r>
      </w:hyperlink>
    </w:p>
    <w:p w14:paraId="33774586" w14:textId="77777777" w:rsidR="00B45434" w:rsidRDefault="00B45434" w:rsidP="00B45434">
      <w:pPr>
        <w:pStyle w:val="Normal1"/>
        <w:numPr>
          <w:ilvl w:val="0"/>
          <w:numId w:val="10"/>
        </w:numPr>
        <w:spacing w:line="23" w:lineRule="atLeast"/>
        <w:rPr>
          <w:rFonts w:cs="Tahoma"/>
          <w:color w:val="000000"/>
          <w:sz w:val="24"/>
          <w:szCs w:val="24"/>
          <w:lang w:val="en-US"/>
        </w:rPr>
      </w:pP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B45434">
        <w:rPr>
          <w:rFonts w:cs="Tahoma"/>
          <w:color w:val="000000"/>
          <w:sz w:val="24"/>
          <w:szCs w:val="24"/>
          <w:lang w:val="en-US"/>
        </w:rPr>
        <w:t>. &amp; Thomas F. (202</w:t>
      </w:r>
      <w:r w:rsidR="002518D3">
        <w:rPr>
          <w:rFonts w:cs="Tahoma"/>
          <w:color w:val="000000"/>
          <w:sz w:val="24"/>
          <w:szCs w:val="24"/>
          <w:lang w:val="en-US"/>
        </w:rPr>
        <w:t>1</w:t>
      </w:r>
      <w:r w:rsidRPr="00B45434">
        <w:rPr>
          <w:rFonts w:cs="Tahoma"/>
          <w:color w:val="000000"/>
          <w:sz w:val="24"/>
          <w:szCs w:val="24"/>
          <w:lang w:val="en-US"/>
        </w:rPr>
        <w:t>), «</w:t>
      </w:r>
      <w:r w:rsidR="00F01757" w:rsidRPr="00F01757">
        <w:rPr>
          <w:lang w:val="en-US"/>
        </w:rPr>
        <w:t xml:space="preserve"> </w:t>
      </w:r>
      <w:r w:rsidR="00F01757" w:rsidRPr="00F01757">
        <w:rPr>
          <w:rFonts w:cs="Tahoma"/>
          <w:color w:val="000000"/>
          <w:sz w:val="24"/>
          <w:szCs w:val="24"/>
          <w:lang w:val="en-US"/>
        </w:rPr>
        <w:t xml:space="preserve">To look tasty, let’s show the ingredients! Effects of ingredient images on implicit tasty–healthy associations for packaged products </w:t>
      </w:r>
      <w:r w:rsidRPr="00B45434">
        <w:rPr>
          <w:rFonts w:cs="Tahoma"/>
          <w:color w:val="000000"/>
          <w:sz w:val="24"/>
          <w:szCs w:val="24"/>
          <w:lang w:val="en-US"/>
        </w:rPr>
        <w:t>»</w:t>
      </w:r>
      <w:r>
        <w:rPr>
          <w:rFonts w:cs="Tahoma"/>
          <w:color w:val="000000"/>
          <w:sz w:val="24"/>
          <w:szCs w:val="24"/>
          <w:lang w:val="en-US"/>
        </w:rPr>
        <w:t xml:space="preserve"> </w:t>
      </w:r>
      <w:r w:rsidRPr="00B92BAD">
        <w:rPr>
          <w:rFonts w:cs="Tahoma"/>
          <w:color w:val="000000"/>
          <w:sz w:val="24"/>
          <w:szCs w:val="24"/>
          <w:lang w:val="en-US"/>
        </w:rPr>
        <w:t xml:space="preserve">Journal of </w:t>
      </w:r>
      <w:r>
        <w:rPr>
          <w:rFonts w:cs="Tahoma"/>
          <w:color w:val="000000"/>
          <w:sz w:val="24"/>
          <w:szCs w:val="24"/>
          <w:lang w:val="en-US"/>
        </w:rPr>
        <w:t>Retailing and Consumer Services (</w:t>
      </w:r>
      <w:proofErr w:type="spellStart"/>
      <w:r>
        <w:rPr>
          <w:rFonts w:cs="Tahoma"/>
          <w:color w:val="000000"/>
          <w:sz w:val="24"/>
          <w:szCs w:val="24"/>
          <w:lang w:val="en-US"/>
        </w:rPr>
        <w:t>rg</w:t>
      </w:r>
      <w:proofErr w:type="spellEnd"/>
      <w:r>
        <w:rPr>
          <w:rFonts w:cs="Tahoma"/>
          <w:color w:val="000000"/>
          <w:sz w:val="24"/>
          <w:szCs w:val="24"/>
          <w:lang w:val="en-US"/>
        </w:rPr>
        <w:t xml:space="preserve"> B), </w:t>
      </w:r>
      <w:r w:rsidR="000C56A0">
        <w:rPr>
          <w:rFonts w:cs="Tahoma"/>
          <w:color w:val="000000"/>
          <w:sz w:val="24"/>
          <w:szCs w:val="24"/>
          <w:lang w:val="en-US"/>
        </w:rPr>
        <w:t xml:space="preserve">vol.61, </w:t>
      </w:r>
      <w:proofErr w:type="spellStart"/>
      <w:r w:rsidR="000C56A0">
        <w:rPr>
          <w:rFonts w:cs="Tahoma"/>
          <w:color w:val="000000"/>
          <w:sz w:val="24"/>
          <w:szCs w:val="24"/>
          <w:lang w:val="en-US"/>
        </w:rPr>
        <w:t>july</w:t>
      </w:r>
      <w:proofErr w:type="spellEnd"/>
      <w:r>
        <w:rPr>
          <w:rFonts w:cs="Tahoma"/>
          <w:color w:val="000000"/>
          <w:sz w:val="24"/>
          <w:szCs w:val="24"/>
          <w:lang w:val="en-US"/>
        </w:rPr>
        <w:t>.</w:t>
      </w:r>
    </w:p>
    <w:p w14:paraId="01B2FDE0" w14:textId="06BB26FD" w:rsidR="000C56A0" w:rsidRPr="000C56A0" w:rsidRDefault="000C56A0" w:rsidP="000C56A0">
      <w:pPr>
        <w:pStyle w:val="Normal1"/>
        <w:numPr>
          <w:ilvl w:val="0"/>
          <w:numId w:val="10"/>
        </w:numPr>
        <w:spacing w:line="23" w:lineRule="atLeast"/>
        <w:rPr>
          <w:rFonts w:cs="Tahoma"/>
          <w:color w:val="000000"/>
          <w:sz w:val="24"/>
          <w:szCs w:val="24"/>
          <w:lang w:val="en-US"/>
        </w:rPr>
      </w:pPr>
      <w:proofErr w:type="spellStart"/>
      <w:r w:rsidRPr="00B92BAD">
        <w:rPr>
          <w:rFonts w:cs="Tahoma"/>
          <w:color w:val="000000"/>
          <w:sz w:val="24"/>
          <w:szCs w:val="24"/>
          <w:lang w:val="en-US"/>
        </w:rPr>
        <w:t>Lécuyer</w:t>
      </w:r>
      <w:proofErr w:type="spellEnd"/>
      <w:r w:rsidRPr="00B92BAD">
        <w:rPr>
          <w:rFonts w:cs="Tahoma"/>
          <w:color w:val="000000"/>
          <w:sz w:val="24"/>
          <w:szCs w:val="24"/>
          <w:lang w:val="en-US"/>
        </w:rPr>
        <w:t xml:space="preserve"> C., </w:t>
      </w: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B92BAD">
        <w:rPr>
          <w:rFonts w:cs="Tahoma"/>
          <w:color w:val="000000"/>
          <w:sz w:val="24"/>
          <w:szCs w:val="24"/>
          <w:lang w:val="en-US"/>
        </w:rPr>
        <w:t xml:space="preserve">. &amp; </w:t>
      </w:r>
      <w:proofErr w:type="spellStart"/>
      <w:r w:rsidRPr="00B92BAD">
        <w:rPr>
          <w:rFonts w:cs="Tahoma"/>
          <w:color w:val="000000"/>
          <w:sz w:val="24"/>
          <w:szCs w:val="24"/>
          <w:lang w:val="en-US"/>
        </w:rPr>
        <w:t>Sabadie</w:t>
      </w:r>
      <w:proofErr w:type="spellEnd"/>
      <w:r w:rsidRPr="00B92BAD">
        <w:rPr>
          <w:rFonts w:cs="Tahoma"/>
          <w:color w:val="000000"/>
          <w:sz w:val="24"/>
          <w:szCs w:val="24"/>
          <w:lang w:val="en-US"/>
        </w:rPr>
        <w:t xml:space="preserve"> W. (20</w:t>
      </w:r>
      <w:r>
        <w:rPr>
          <w:rFonts w:cs="Tahoma"/>
          <w:color w:val="000000"/>
          <w:sz w:val="24"/>
          <w:szCs w:val="24"/>
          <w:lang w:val="en-US"/>
        </w:rPr>
        <w:t>21</w:t>
      </w:r>
      <w:r w:rsidRPr="00B92BAD">
        <w:rPr>
          <w:rFonts w:cs="Tahoma"/>
          <w:color w:val="000000"/>
          <w:sz w:val="24"/>
          <w:szCs w:val="24"/>
          <w:lang w:val="en-US"/>
        </w:rPr>
        <w:t>), « Consumers’ implicit attitudes toward corporate social responsibility and corporate abilities: Examining the influence of bank governance using the implicit association test »</w:t>
      </w:r>
      <w:r>
        <w:rPr>
          <w:rFonts w:cs="Tahoma"/>
          <w:color w:val="000000"/>
          <w:sz w:val="24"/>
          <w:szCs w:val="24"/>
          <w:lang w:val="en-US"/>
        </w:rPr>
        <w:t>,</w:t>
      </w:r>
      <w:r w:rsidRPr="00B92BAD">
        <w:rPr>
          <w:rFonts w:cs="Tahoma"/>
          <w:color w:val="000000"/>
          <w:sz w:val="24"/>
          <w:szCs w:val="24"/>
          <w:lang w:val="en-US"/>
        </w:rPr>
        <w:t xml:space="preserve"> Journal of </w:t>
      </w:r>
      <w:r>
        <w:rPr>
          <w:rFonts w:cs="Tahoma"/>
          <w:color w:val="000000"/>
          <w:sz w:val="24"/>
          <w:szCs w:val="24"/>
          <w:lang w:val="en-US"/>
        </w:rPr>
        <w:t>Retailing and Consumer Services (</w:t>
      </w:r>
      <w:proofErr w:type="spellStart"/>
      <w:r>
        <w:rPr>
          <w:rFonts w:cs="Tahoma"/>
          <w:color w:val="000000"/>
          <w:sz w:val="24"/>
          <w:szCs w:val="24"/>
          <w:lang w:val="en-US"/>
        </w:rPr>
        <w:t>rg</w:t>
      </w:r>
      <w:proofErr w:type="spellEnd"/>
      <w:r>
        <w:rPr>
          <w:rFonts w:cs="Tahoma"/>
          <w:color w:val="000000"/>
          <w:sz w:val="24"/>
          <w:szCs w:val="24"/>
          <w:lang w:val="en-US"/>
        </w:rPr>
        <w:t xml:space="preserve"> B), vol.</w:t>
      </w:r>
      <w:r w:rsidR="0025293D">
        <w:rPr>
          <w:rFonts w:cs="Tahoma"/>
          <w:color w:val="000000"/>
          <w:sz w:val="24"/>
          <w:szCs w:val="24"/>
          <w:lang w:val="en-US"/>
        </w:rPr>
        <w:t>6</w:t>
      </w:r>
      <w:r>
        <w:rPr>
          <w:rFonts w:cs="Tahoma"/>
          <w:color w:val="000000"/>
          <w:sz w:val="24"/>
          <w:szCs w:val="24"/>
          <w:lang w:val="en-US"/>
        </w:rPr>
        <w:t xml:space="preserve">1, </w:t>
      </w:r>
      <w:proofErr w:type="spellStart"/>
      <w:r>
        <w:rPr>
          <w:rFonts w:cs="Tahoma"/>
          <w:color w:val="000000"/>
          <w:sz w:val="24"/>
          <w:szCs w:val="24"/>
          <w:lang w:val="en-US"/>
        </w:rPr>
        <w:t>july</w:t>
      </w:r>
      <w:proofErr w:type="spellEnd"/>
      <w:r>
        <w:rPr>
          <w:rFonts w:cs="Tahoma"/>
          <w:color w:val="000000"/>
          <w:sz w:val="24"/>
          <w:szCs w:val="24"/>
          <w:lang w:val="en-US"/>
        </w:rPr>
        <w:t>.</w:t>
      </w:r>
    </w:p>
    <w:p w14:paraId="4AC225D5" w14:textId="77777777" w:rsidR="000C56A0" w:rsidRPr="000C56A0" w:rsidRDefault="000C56A0" w:rsidP="000C56A0">
      <w:pPr>
        <w:pStyle w:val="Normal1"/>
        <w:numPr>
          <w:ilvl w:val="0"/>
          <w:numId w:val="10"/>
        </w:numPr>
        <w:spacing w:line="23" w:lineRule="atLeast"/>
        <w:rPr>
          <w:rFonts w:cs="Tahoma"/>
          <w:color w:val="000000"/>
          <w:sz w:val="24"/>
          <w:szCs w:val="24"/>
          <w:lang w:val="en-US"/>
        </w:rPr>
      </w:pPr>
      <w:proofErr w:type="spellStart"/>
      <w:r w:rsidRPr="008F1DBC">
        <w:rPr>
          <w:rFonts w:cs="Tahoma"/>
          <w:color w:val="000000"/>
          <w:sz w:val="24"/>
          <w:szCs w:val="24"/>
          <w:lang w:val="en-US"/>
        </w:rPr>
        <w:t>Moisio</w:t>
      </w:r>
      <w:proofErr w:type="spellEnd"/>
      <w:r w:rsidRPr="008F1DBC">
        <w:rPr>
          <w:rFonts w:cs="Tahoma"/>
          <w:color w:val="000000"/>
          <w:sz w:val="24"/>
          <w:szCs w:val="24"/>
          <w:lang w:val="en-US"/>
        </w:rPr>
        <w:t xml:space="preserve"> R., </w:t>
      </w: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8F1DBC">
        <w:rPr>
          <w:rFonts w:cs="Tahoma"/>
          <w:color w:val="000000"/>
          <w:sz w:val="24"/>
          <w:szCs w:val="24"/>
          <w:lang w:val="en-US"/>
        </w:rPr>
        <w:t xml:space="preserve">. &amp; </w:t>
      </w:r>
      <w:proofErr w:type="spellStart"/>
      <w:r w:rsidRPr="008F1DBC">
        <w:rPr>
          <w:rFonts w:cs="Tahoma"/>
          <w:color w:val="000000"/>
          <w:sz w:val="24"/>
          <w:szCs w:val="24"/>
          <w:lang w:val="en-US"/>
        </w:rPr>
        <w:t>Sabadie</w:t>
      </w:r>
      <w:proofErr w:type="spellEnd"/>
      <w:r w:rsidRPr="008F1DBC">
        <w:rPr>
          <w:rFonts w:cs="Tahoma"/>
          <w:color w:val="000000"/>
          <w:sz w:val="24"/>
          <w:szCs w:val="24"/>
          <w:lang w:val="en-US"/>
        </w:rPr>
        <w:t xml:space="preserve"> W. (2020), </w:t>
      </w:r>
      <w:r w:rsidRPr="00B45434">
        <w:rPr>
          <w:rFonts w:cs="Tahoma"/>
          <w:color w:val="000000"/>
          <w:sz w:val="24"/>
          <w:szCs w:val="24"/>
          <w:lang w:val="en-US"/>
        </w:rPr>
        <w:t>«</w:t>
      </w:r>
      <w:r>
        <w:rPr>
          <w:rFonts w:cs="Tahoma"/>
          <w:color w:val="000000"/>
          <w:sz w:val="24"/>
          <w:szCs w:val="24"/>
          <w:lang w:val="en-US"/>
        </w:rPr>
        <w:t xml:space="preserve"> </w:t>
      </w:r>
      <w:r w:rsidRPr="008F1DBC">
        <w:rPr>
          <w:rFonts w:cs="Tahoma"/>
          <w:color w:val="000000"/>
          <w:sz w:val="24"/>
          <w:szCs w:val="24"/>
          <w:lang w:val="en-US"/>
        </w:rPr>
        <w:t>Managing the Aftermath: Scapegoating as Crisis Communication Strategy</w:t>
      </w:r>
      <w:r>
        <w:rPr>
          <w:rFonts w:cs="Tahoma"/>
          <w:color w:val="000000"/>
          <w:sz w:val="24"/>
          <w:szCs w:val="24"/>
          <w:lang w:val="en-US"/>
        </w:rPr>
        <w:t xml:space="preserve"> </w:t>
      </w:r>
      <w:r w:rsidRPr="00B45434">
        <w:rPr>
          <w:rFonts w:cs="Tahoma"/>
          <w:color w:val="000000"/>
          <w:sz w:val="24"/>
          <w:szCs w:val="24"/>
          <w:lang w:val="en-US"/>
        </w:rPr>
        <w:t>»</w:t>
      </w:r>
      <w:r>
        <w:rPr>
          <w:rFonts w:cs="Tahoma"/>
          <w:color w:val="000000"/>
          <w:sz w:val="24"/>
          <w:szCs w:val="24"/>
          <w:lang w:val="en-US"/>
        </w:rPr>
        <w:t xml:space="preserve"> Journal of Consumer </w:t>
      </w:r>
      <w:proofErr w:type="spellStart"/>
      <w:r>
        <w:rPr>
          <w:rFonts w:cs="Tahoma"/>
          <w:color w:val="000000"/>
          <w:sz w:val="24"/>
          <w:szCs w:val="24"/>
          <w:lang w:val="en-US"/>
        </w:rPr>
        <w:t>Behaviour</w:t>
      </w:r>
      <w:proofErr w:type="spellEnd"/>
      <w:r>
        <w:rPr>
          <w:rFonts w:cs="Tahoma"/>
          <w:color w:val="000000"/>
          <w:sz w:val="24"/>
          <w:szCs w:val="24"/>
          <w:lang w:val="en-US"/>
        </w:rPr>
        <w:t xml:space="preserve">, </w:t>
      </w:r>
      <w:r w:rsidRPr="00B80B3F">
        <w:rPr>
          <w:rFonts w:cs="Tahoma"/>
          <w:color w:val="000000"/>
          <w:sz w:val="24"/>
          <w:szCs w:val="24"/>
          <w:lang w:val="en-US"/>
        </w:rPr>
        <w:t>vol.20, N°1, p.89-100</w:t>
      </w:r>
      <w:r>
        <w:rPr>
          <w:rFonts w:cs="Tahoma"/>
          <w:color w:val="000000"/>
          <w:sz w:val="24"/>
          <w:szCs w:val="24"/>
          <w:lang w:val="en-US"/>
        </w:rPr>
        <w:t>.</w:t>
      </w:r>
    </w:p>
    <w:p w14:paraId="153243B6" w14:textId="77777777" w:rsidR="00B45434" w:rsidRPr="00B45434" w:rsidRDefault="00B45434" w:rsidP="00B45434">
      <w:pPr>
        <w:pStyle w:val="Normal1"/>
        <w:numPr>
          <w:ilvl w:val="0"/>
          <w:numId w:val="10"/>
        </w:numPr>
        <w:spacing w:line="23" w:lineRule="atLeast"/>
        <w:rPr>
          <w:rFonts w:cs="Tahoma"/>
          <w:color w:val="000000"/>
          <w:sz w:val="24"/>
          <w:szCs w:val="24"/>
        </w:rPr>
      </w:pPr>
      <w:r>
        <w:rPr>
          <w:rFonts w:cs="Tahoma"/>
          <w:color w:val="000000"/>
          <w:sz w:val="24"/>
          <w:szCs w:val="24"/>
        </w:rPr>
        <w:t xml:space="preserve">Faure-Ferlet A., </w:t>
      </w:r>
      <w:r w:rsidRPr="00306406">
        <w:rPr>
          <w:rFonts w:cs="Tahoma"/>
          <w:b/>
          <w:color w:val="000000"/>
          <w:sz w:val="24"/>
          <w:szCs w:val="24"/>
        </w:rPr>
        <w:t>Capelli S.</w:t>
      </w:r>
      <w:r>
        <w:rPr>
          <w:rFonts w:cs="Tahoma"/>
          <w:color w:val="000000"/>
          <w:sz w:val="24"/>
          <w:szCs w:val="24"/>
        </w:rPr>
        <w:t xml:space="preserve"> &amp; </w:t>
      </w:r>
      <w:proofErr w:type="spellStart"/>
      <w:r>
        <w:rPr>
          <w:rFonts w:cs="Tahoma"/>
          <w:color w:val="000000"/>
          <w:sz w:val="24"/>
          <w:szCs w:val="24"/>
        </w:rPr>
        <w:t>Sabadie</w:t>
      </w:r>
      <w:proofErr w:type="spellEnd"/>
      <w:r>
        <w:rPr>
          <w:rFonts w:cs="Tahoma"/>
          <w:color w:val="000000"/>
          <w:sz w:val="24"/>
          <w:szCs w:val="24"/>
        </w:rPr>
        <w:t xml:space="preserve"> W. (2020), « </w:t>
      </w:r>
      <w:r w:rsidRPr="00B45434">
        <w:rPr>
          <w:rFonts w:cs="Tahoma"/>
          <w:color w:val="000000"/>
          <w:sz w:val="24"/>
          <w:szCs w:val="24"/>
        </w:rPr>
        <w:t>La gouvernance a-t-elle bon goût ?</w:t>
      </w:r>
      <w:r>
        <w:rPr>
          <w:rFonts w:cs="Tahoma"/>
          <w:color w:val="000000"/>
          <w:sz w:val="24"/>
          <w:szCs w:val="24"/>
        </w:rPr>
        <w:t xml:space="preserve"> </w:t>
      </w:r>
      <w:r w:rsidRPr="00B45434">
        <w:rPr>
          <w:rFonts w:cs="Tahoma"/>
          <w:color w:val="000000"/>
          <w:sz w:val="24"/>
          <w:szCs w:val="24"/>
        </w:rPr>
        <w:t xml:space="preserve">L’impact d’une mention </w:t>
      </w:r>
      <w:r w:rsidR="002805BE">
        <w:rPr>
          <w:rFonts w:cs="Tahoma"/>
          <w:color w:val="000000"/>
          <w:sz w:val="24"/>
          <w:szCs w:val="24"/>
        </w:rPr>
        <w:t>‘</w:t>
      </w:r>
      <w:r w:rsidRPr="00B45434">
        <w:rPr>
          <w:rFonts w:cs="Tahoma"/>
          <w:color w:val="000000"/>
          <w:sz w:val="24"/>
          <w:szCs w:val="24"/>
        </w:rPr>
        <w:t>coopérative</w:t>
      </w:r>
      <w:r w:rsidR="002805BE">
        <w:rPr>
          <w:rFonts w:cs="Tahoma"/>
          <w:color w:val="000000"/>
          <w:sz w:val="24"/>
          <w:szCs w:val="24"/>
        </w:rPr>
        <w:t>’</w:t>
      </w:r>
      <w:r w:rsidRPr="00B45434">
        <w:rPr>
          <w:rFonts w:cs="Tahoma"/>
          <w:color w:val="000000"/>
          <w:sz w:val="24"/>
          <w:szCs w:val="24"/>
        </w:rPr>
        <w:t xml:space="preserve"> sur le goût perçu des produits alimentaires</w:t>
      </w:r>
      <w:r>
        <w:rPr>
          <w:rFonts w:cs="Tahoma"/>
          <w:color w:val="000000"/>
          <w:sz w:val="24"/>
          <w:szCs w:val="24"/>
        </w:rPr>
        <w:t> », Recherche et Applications en Marketing (</w:t>
      </w:r>
      <w:proofErr w:type="spellStart"/>
      <w:r>
        <w:rPr>
          <w:rFonts w:cs="Tahoma"/>
          <w:color w:val="000000"/>
          <w:sz w:val="24"/>
          <w:szCs w:val="24"/>
        </w:rPr>
        <w:t>rg</w:t>
      </w:r>
      <w:proofErr w:type="spellEnd"/>
      <w:r>
        <w:rPr>
          <w:rFonts w:cs="Tahoma"/>
          <w:color w:val="000000"/>
          <w:sz w:val="24"/>
          <w:szCs w:val="24"/>
        </w:rPr>
        <w:t xml:space="preserve"> A), </w:t>
      </w:r>
      <w:r w:rsidR="003B1FB3">
        <w:rPr>
          <w:rFonts w:cs="Tahoma"/>
          <w:color w:val="000000"/>
          <w:sz w:val="24"/>
          <w:szCs w:val="24"/>
        </w:rPr>
        <w:t>vol.35, n°4, p.3-22</w:t>
      </w:r>
      <w:r>
        <w:rPr>
          <w:rFonts w:cs="Tahoma"/>
          <w:color w:val="000000"/>
          <w:sz w:val="24"/>
          <w:szCs w:val="24"/>
        </w:rPr>
        <w:t>.</w:t>
      </w:r>
    </w:p>
    <w:p w14:paraId="445C53BD" w14:textId="77777777" w:rsidR="00B11CEE" w:rsidRDefault="00B11CEE" w:rsidP="00865BA9">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Pr>
          <w:rFonts w:cs="Tahoma"/>
          <w:color w:val="000000"/>
          <w:sz w:val="24"/>
          <w:szCs w:val="24"/>
        </w:rPr>
        <w:t xml:space="preserve">., Guillot-Soulez C., </w:t>
      </w:r>
      <w:proofErr w:type="spellStart"/>
      <w:r>
        <w:rPr>
          <w:rFonts w:cs="Tahoma"/>
          <w:color w:val="000000"/>
          <w:sz w:val="24"/>
          <w:szCs w:val="24"/>
        </w:rPr>
        <w:t>Sabadie</w:t>
      </w:r>
      <w:proofErr w:type="spellEnd"/>
      <w:r>
        <w:rPr>
          <w:rFonts w:cs="Tahoma"/>
          <w:color w:val="000000"/>
          <w:sz w:val="24"/>
          <w:szCs w:val="24"/>
        </w:rPr>
        <w:t xml:space="preserve"> W. &amp; Séguin M. (2019), « Une approche internationale de la relation entre perception des principes coopératifs et attractivité RH des coopératives », Management International</w:t>
      </w:r>
      <w:r w:rsidR="003B1FB3">
        <w:rPr>
          <w:rFonts w:cs="Tahoma"/>
          <w:color w:val="000000"/>
          <w:sz w:val="24"/>
          <w:szCs w:val="24"/>
        </w:rPr>
        <w:t>, vol.24, n°4, p.71-83</w:t>
      </w:r>
      <w:r w:rsidR="00084D14">
        <w:rPr>
          <w:rFonts w:cs="Tahoma"/>
          <w:color w:val="000000"/>
          <w:sz w:val="24"/>
          <w:szCs w:val="24"/>
        </w:rPr>
        <w:t>.</w:t>
      </w:r>
    </w:p>
    <w:p w14:paraId="25056376" w14:textId="77777777" w:rsidR="005972E4" w:rsidRPr="005972E4" w:rsidRDefault="005972E4" w:rsidP="00865BA9">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sidRPr="005972E4">
        <w:rPr>
          <w:rFonts w:cs="Tahoma"/>
          <w:color w:val="000000"/>
          <w:sz w:val="24"/>
          <w:szCs w:val="24"/>
        </w:rPr>
        <w:t xml:space="preserve">, </w:t>
      </w:r>
      <w:proofErr w:type="spellStart"/>
      <w:r w:rsidRPr="005972E4">
        <w:rPr>
          <w:rFonts w:cs="Tahoma"/>
          <w:color w:val="000000"/>
          <w:sz w:val="24"/>
          <w:szCs w:val="24"/>
        </w:rPr>
        <w:t>Sabadie</w:t>
      </w:r>
      <w:proofErr w:type="spellEnd"/>
      <w:r w:rsidRPr="005972E4">
        <w:rPr>
          <w:rFonts w:cs="Tahoma"/>
          <w:color w:val="000000"/>
          <w:sz w:val="24"/>
          <w:szCs w:val="24"/>
        </w:rPr>
        <w:t xml:space="preserve"> W. &amp; Séguin M. (2019), « La différence coopérative fait-elle la différence pour les consommateurs</w:t>
      </w:r>
      <w:r w:rsidR="00331952">
        <w:rPr>
          <w:rFonts w:cs="Tahoma"/>
          <w:color w:val="000000"/>
          <w:sz w:val="24"/>
          <w:szCs w:val="24"/>
        </w:rPr>
        <w:t xml:space="preserve"> </w:t>
      </w:r>
      <w:r w:rsidRPr="005972E4">
        <w:rPr>
          <w:rFonts w:cs="Tahoma"/>
          <w:color w:val="000000"/>
          <w:sz w:val="24"/>
          <w:szCs w:val="24"/>
        </w:rPr>
        <w:t>? », Revue Française de Gestion</w:t>
      </w:r>
      <w:r w:rsidR="00331952">
        <w:rPr>
          <w:rFonts w:cs="Tahoma"/>
          <w:color w:val="000000"/>
          <w:sz w:val="24"/>
          <w:szCs w:val="24"/>
        </w:rPr>
        <w:t xml:space="preserve"> </w:t>
      </w:r>
      <w:r w:rsidR="00F87AB7">
        <w:rPr>
          <w:rFonts w:cs="Tahoma"/>
          <w:color w:val="000000"/>
          <w:sz w:val="24"/>
          <w:szCs w:val="24"/>
        </w:rPr>
        <w:t>(</w:t>
      </w:r>
      <w:proofErr w:type="spellStart"/>
      <w:r w:rsidR="00F87AB7">
        <w:rPr>
          <w:rFonts w:cs="Tahoma"/>
          <w:color w:val="000000"/>
          <w:sz w:val="24"/>
          <w:szCs w:val="24"/>
        </w:rPr>
        <w:t>rg</w:t>
      </w:r>
      <w:proofErr w:type="spellEnd"/>
      <w:r w:rsidR="00331952">
        <w:rPr>
          <w:rFonts w:cs="Tahoma"/>
          <w:color w:val="000000"/>
          <w:sz w:val="24"/>
          <w:szCs w:val="24"/>
        </w:rPr>
        <w:t xml:space="preserve"> </w:t>
      </w:r>
      <w:r w:rsidR="00F87AB7">
        <w:rPr>
          <w:rFonts w:cs="Tahoma"/>
          <w:color w:val="000000"/>
          <w:sz w:val="24"/>
          <w:szCs w:val="24"/>
        </w:rPr>
        <w:t>A)</w:t>
      </w:r>
      <w:r w:rsidRPr="005972E4">
        <w:rPr>
          <w:rFonts w:cs="Tahoma"/>
          <w:color w:val="000000"/>
          <w:sz w:val="24"/>
          <w:szCs w:val="24"/>
        </w:rPr>
        <w:t xml:space="preserve">, Numéro spécial Management et modèle coopératif, </w:t>
      </w:r>
      <w:r w:rsidR="00B92BAD">
        <w:rPr>
          <w:rFonts w:cs="Tahoma"/>
          <w:color w:val="000000"/>
          <w:sz w:val="24"/>
          <w:szCs w:val="24"/>
        </w:rPr>
        <w:t>vol. 45, n°</w:t>
      </w:r>
      <w:r w:rsidR="005E1593">
        <w:rPr>
          <w:rFonts w:cs="Tahoma"/>
          <w:color w:val="000000"/>
          <w:sz w:val="24"/>
          <w:szCs w:val="24"/>
        </w:rPr>
        <w:t>280,</w:t>
      </w:r>
      <w:r w:rsidR="00B92BAD">
        <w:rPr>
          <w:rFonts w:cs="Tahoma"/>
          <w:color w:val="000000"/>
          <w:sz w:val="24"/>
          <w:szCs w:val="24"/>
        </w:rPr>
        <w:t xml:space="preserve"> </w:t>
      </w:r>
      <w:r w:rsidR="00B92BAD" w:rsidRPr="00B92BAD">
        <w:rPr>
          <w:rFonts w:cs="Tahoma"/>
          <w:color w:val="000000"/>
          <w:sz w:val="24"/>
          <w:szCs w:val="24"/>
        </w:rPr>
        <w:t>p.29-55</w:t>
      </w:r>
      <w:r w:rsidRPr="005972E4">
        <w:rPr>
          <w:rFonts w:cs="Tahoma"/>
          <w:color w:val="000000"/>
          <w:sz w:val="24"/>
          <w:szCs w:val="24"/>
        </w:rPr>
        <w:t>.</w:t>
      </w:r>
    </w:p>
    <w:p w14:paraId="5AC56BA0" w14:textId="77777777" w:rsidR="00A8539F" w:rsidRDefault="005057F8" w:rsidP="00865BA9">
      <w:pPr>
        <w:pStyle w:val="Normal1"/>
        <w:numPr>
          <w:ilvl w:val="0"/>
          <w:numId w:val="10"/>
        </w:numPr>
        <w:spacing w:line="23" w:lineRule="atLeast"/>
        <w:rPr>
          <w:rFonts w:cs="Tahoma"/>
          <w:color w:val="000000"/>
          <w:sz w:val="24"/>
          <w:szCs w:val="24"/>
          <w:lang w:val="en-US"/>
        </w:rPr>
      </w:pPr>
      <w:r w:rsidRPr="005057F8">
        <w:rPr>
          <w:rFonts w:cs="Tahoma"/>
          <w:color w:val="000000"/>
          <w:sz w:val="24"/>
          <w:szCs w:val="24"/>
          <w:lang w:val="en-US"/>
        </w:rPr>
        <w:t xml:space="preserve">Martin E. &amp; </w:t>
      </w: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5057F8">
        <w:rPr>
          <w:rFonts w:cs="Tahoma"/>
          <w:color w:val="000000"/>
          <w:sz w:val="24"/>
          <w:szCs w:val="24"/>
          <w:lang w:val="en-US"/>
        </w:rPr>
        <w:t xml:space="preserve"> (2018), « Place-branding communities: from </w:t>
      </w:r>
      <w:r>
        <w:rPr>
          <w:rFonts w:cs="Tahoma"/>
          <w:color w:val="000000"/>
          <w:sz w:val="24"/>
          <w:szCs w:val="24"/>
          <w:lang w:val="en-US"/>
        </w:rPr>
        <w:t xml:space="preserve">terminal to instrumental values” </w:t>
      </w:r>
      <w:r w:rsidRPr="005057F8">
        <w:rPr>
          <w:rFonts w:cs="Tahoma"/>
          <w:color w:val="000000"/>
          <w:sz w:val="24"/>
          <w:szCs w:val="24"/>
          <w:lang w:val="en-US"/>
        </w:rPr>
        <w:t>Journal of Product and Brand Management</w:t>
      </w:r>
      <w:r w:rsidR="00E26343">
        <w:rPr>
          <w:rFonts w:cs="Tahoma"/>
          <w:color w:val="000000"/>
          <w:sz w:val="24"/>
          <w:szCs w:val="24"/>
          <w:lang w:val="en-US"/>
        </w:rPr>
        <w:t xml:space="preserve"> (</w:t>
      </w:r>
      <w:proofErr w:type="spellStart"/>
      <w:r w:rsidR="00E26343">
        <w:rPr>
          <w:rFonts w:cs="Tahoma"/>
          <w:color w:val="000000"/>
          <w:sz w:val="24"/>
          <w:szCs w:val="24"/>
          <w:lang w:val="en-US"/>
        </w:rPr>
        <w:t>rg</w:t>
      </w:r>
      <w:proofErr w:type="spellEnd"/>
      <w:r w:rsidR="00E26343">
        <w:rPr>
          <w:rFonts w:cs="Tahoma"/>
          <w:color w:val="000000"/>
          <w:sz w:val="24"/>
          <w:szCs w:val="24"/>
          <w:lang w:val="en-US"/>
        </w:rPr>
        <w:t xml:space="preserve"> B)</w:t>
      </w:r>
      <w:r>
        <w:rPr>
          <w:rFonts w:cs="Tahoma"/>
          <w:color w:val="000000"/>
          <w:sz w:val="24"/>
          <w:szCs w:val="24"/>
          <w:lang w:val="en-US"/>
        </w:rPr>
        <w:t>, special issue on Beyond Country and Bran</w:t>
      </w:r>
      <w:r w:rsidR="00F057BA">
        <w:rPr>
          <w:rFonts w:cs="Tahoma"/>
          <w:color w:val="000000"/>
          <w:sz w:val="24"/>
          <w:szCs w:val="24"/>
          <w:lang w:val="en-US"/>
        </w:rPr>
        <w:t>d</w:t>
      </w:r>
      <w:r>
        <w:rPr>
          <w:rFonts w:cs="Tahoma"/>
          <w:color w:val="000000"/>
          <w:sz w:val="24"/>
          <w:szCs w:val="24"/>
          <w:lang w:val="en-US"/>
        </w:rPr>
        <w:t xml:space="preserve"> ‘origin’: place brand associations and the role of place image in behavior and strategy, </w:t>
      </w:r>
      <w:r w:rsidR="005972E4" w:rsidRPr="005972E4">
        <w:rPr>
          <w:rFonts w:cs="Tahoma"/>
          <w:color w:val="000000"/>
          <w:sz w:val="24"/>
          <w:szCs w:val="24"/>
          <w:lang w:val="en-US"/>
        </w:rPr>
        <w:t>vol.27, n°7, p</w:t>
      </w:r>
      <w:r w:rsidR="009414FC">
        <w:rPr>
          <w:rFonts w:cs="Tahoma"/>
          <w:color w:val="000000"/>
          <w:sz w:val="24"/>
          <w:szCs w:val="24"/>
          <w:lang w:val="en-US"/>
        </w:rPr>
        <w:t>.</w:t>
      </w:r>
      <w:r w:rsidR="005972E4" w:rsidRPr="005972E4">
        <w:rPr>
          <w:rFonts w:cs="Tahoma"/>
          <w:color w:val="000000"/>
          <w:sz w:val="24"/>
          <w:szCs w:val="24"/>
          <w:lang w:val="en-US"/>
        </w:rPr>
        <w:t>793-806</w:t>
      </w:r>
      <w:r>
        <w:rPr>
          <w:rFonts w:cs="Tahoma"/>
          <w:color w:val="000000"/>
          <w:sz w:val="24"/>
          <w:szCs w:val="24"/>
          <w:lang w:val="en-US"/>
        </w:rPr>
        <w:t>.</w:t>
      </w:r>
    </w:p>
    <w:p w14:paraId="62BEB715" w14:textId="77777777" w:rsidR="005057F8" w:rsidRPr="005057F8" w:rsidRDefault="005057F8" w:rsidP="00865BA9">
      <w:pPr>
        <w:pStyle w:val="Normal1"/>
        <w:numPr>
          <w:ilvl w:val="0"/>
          <w:numId w:val="10"/>
        </w:numPr>
        <w:spacing w:line="23" w:lineRule="atLeast"/>
        <w:rPr>
          <w:rFonts w:cs="Tahoma"/>
          <w:color w:val="000000"/>
          <w:sz w:val="24"/>
          <w:szCs w:val="24"/>
        </w:rPr>
      </w:pPr>
      <w:r>
        <w:rPr>
          <w:rFonts w:cs="Tahoma"/>
          <w:color w:val="000000"/>
          <w:sz w:val="24"/>
          <w:szCs w:val="24"/>
          <w:lang w:val="en-US"/>
        </w:rPr>
        <w:t xml:space="preserve">Thomas F. &amp; </w:t>
      </w: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Pr>
          <w:rFonts w:cs="Tahoma"/>
          <w:color w:val="000000"/>
          <w:sz w:val="24"/>
          <w:szCs w:val="24"/>
          <w:lang w:val="en-US"/>
        </w:rPr>
        <w:t xml:space="preserve"> (2018), </w:t>
      </w:r>
      <w:r w:rsidR="00E26343" w:rsidRPr="00177051">
        <w:rPr>
          <w:rFonts w:cs="Tahoma"/>
          <w:color w:val="000000"/>
          <w:sz w:val="24"/>
          <w:szCs w:val="24"/>
          <w:lang w:val="en-US"/>
        </w:rPr>
        <w:t>«</w:t>
      </w:r>
      <w:r w:rsidR="00E26343">
        <w:rPr>
          <w:rFonts w:cs="Tahoma"/>
          <w:color w:val="000000"/>
          <w:sz w:val="24"/>
          <w:szCs w:val="24"/>
          <w:lang w:val="en-US"/>
        </w:rPr>
        <w:t xml:space="preserve"> </w:t>
      </w:r>
      <w:r>
        <w:rPr>
          <w:rFonts w:cs="Tahoma"/>
          <w:color w:val="000000"/>
          <w:sz w:val="24"/>
          <w:szCs w:val="24"/>
          <w:lang w:val="en-US"/>
        </w:rPr>
        <w:t xml:space="preserve">How does the number of peripheral ingredient images on food packaging impact product evaluation and product choice?” </w:t>
      </w:r>
      <w:r w:rsidRPr="005057F8">
        <w:rPr>
          <w:rFonts w:cs="Tahoma"/>
          <w:color w:val="000000"/>
          <w:sz w:val="24"/>
          <w:szCs w:val="24"/>
        </w:rPr>
        <w:t>Recherche et Applications en Marketing</w:t>
      </w:r>
      <w:r w:rsidR="00E26343">
        <w:rPr>
          <w:rFonts w:cs="Tahoma"/>
          <w:color w:val="000000"/>
          <w:sz w:val="24"/>
          <w:szCs w:val="24"/>
        </w:rPr>
        <w:t xml:space="preserve"> (</w:t>
      </w:r>
      <w:proofErr w:type="spellStart"/>
      <w:r w:rsidR="00E26343">
        <w:rPr>
          <w:rFonts w:cs="Tahoma"/>
          <w:color w:val="000000"/>
          <w:sz w:val="24"/>
          <w:szCs w:val="24"/>
        </w:rPr>
        <w:t>rg</w:t>
      </w:r>
      <w:proofErr w:type="spellEnd"/>
      <w:r w:rsidR="00E26343">
        <w:rPr>
          <w:rFonts w:cs="Tahoma"/>
          <w:color w:val="000000"/>
          <w:sz w:val="24"/>
          <w:szCs w:val="24"/>
        </w:rPr>
        <w:t xml:space="preserve"> A)</w:t>
      </w:r>
      <w:r w:rsidRPr="005057F8">
        <w:rPr>
          <w:rFonts w:cs="Tahoma"/>
          <w:color w:val="000000"/>
          <w:sz w:val="24"/>
          <w:szCs w:val="24"/>
        </w:rPr>
        <w:t xml:space="preserve">, numéro </w:t>
      </w:r>
      <w:r w:rsidR="00E26343">
        <w:rPr>
          <w:rFonts w:cs="Tahoma"/>
          <w:color w:val="000000"/>
          <w:sz w:val="24"/>
          <w:szCs w:val="24"/>
        </w:rPr>
        <w:t>spé</w:t>
      </w:r>
      <w:r w:rsidRPr="005057F8">
        <w:rPr>
          <w:rFonts w:cs="Tahoma"/>
          <w:color w:val="000000"/>
          <w:sz w:val="24"/>
          <w:szCs w:val="24"/>
        </w:rPr>
        <w:t>cial ‘représentations visuelles’, vol.33, n°3, p</w:t>
      </w:r>
      <w:r w:rsidR="009414FC">
        <w:rPr>
          <w:rFonts w:cs="Tahoma"/>
          <w:color w:val="000000"/>
          <w:sz w:val="24"/>
          <w:szCs w:val="24"/>
        </w:rPr>
        <w:t>.</w:t>
      </w:r>
      <w:r w:rsidRPr="005057F8">
        <w:rPr>
          <w:rFonts w:cs="Tahoma"/>
          <w:color w:val="000000"/>
          <w:sz w:val="24"/>
          <w:szCs w:val="24"/>
        </w:rPr>
        <w:t>7-33.</w:t>
      </w:r>
    </w:p>
    <w:p w14:paraId="4982984A" w14:textId="77777777" w:rsidR="00865BA9" w:rsidRPr="00177051" w:rsidRDefault="00865BA9" w:rsidP="00865BA9">
      <w:pPr>
        <w:pStyle w:val="Normal1"/>
        <w:numPr>
          <w:ilvl w:val="0"/>
          <w:numId w:val="10"/>
        </w:numPr>
        <w:spacing w:line="23" w:lineRule="atLeast"/>
        <w:rPr>
          <w:rFonts w:cs="Tahoma"/>
          <w:color w:val="000000"/>
          <w:sz w:val="24"/>
          <w:szCs w:val="24"/>
          <w:lang w:val="en-US"/>
        </w:rPr>
      </w:pPr>
      <w:proofErr w:type="spellStart"/>
      <w:r w:rsidRPr="00177051">
        <w:rPr>
          <w:rFonts w:cs="Tahoma"/>
          <w:color w:val="000000"/>
          <w:sz w:val="24"/>
          <w:szCs w:val="24"/>
          <w:lang w:val="en-US"/>
        </w:rPr>
        <w:lastRenderedPageBreak/>
        <w:t>Lecuyer</w:t>
      </w:r>
      <w:proofErr w:type="spellEnd"/>
      <w:r w:rsidRPr="00177051">
        <w:rPr>
          <w:rFonts w:cs="Tahoma"/>
          <w:color w:val="000000"/>
          <w:sz w:val="24"/>
          <w:szCs w:val="24"/>
          <w:lang w:val="en-US"/>
        </w:rPr>
        <w:t xml:space="preserve"> C., </w:t>
      </w: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177051">
        <w:rPr>
          <w:rFonts w:cs="Tahoma"/>
          <w:color w:val="000000"/>
          <w:sz w:val="24"/>
          <w:szCs w:val="24"/>
          <w:lang w:val="en-US"/>
        </w:rPr>
        <w:t xml:space="preserve">., &amp; </w:t>
      </w:r>
      <w:proofErr w:type="spellStart"/>
      <w:r w:rsidRPr="00177051">
        <w:rPr>
          <w:rFonts w:cs="Tahoma"/>
          <w:color w:val="000000"/>
          <w:sz w:val="24"/>
          <w:szCs w:val="24"/>
          <w:lang w:val="en-US"/>
        </w:rPr>
        <w:t>Sabadie</w:t>
      </w:r>
      <w:proofErr w:type="spellEnd"/>
      <w:r w:rsidRPr="00177051">
        <w:rPr>
          <w:rFonts w:cs="Tahoma"/>
          <w:color w:val="000000"/>
          <w:sz w:val="24"/>
          <w:szCs w:val="24"/>
          <w:lang w:val="en-US"/>
        </w:rPr>
        <w:t xml:space="preserve"> W. (2017), « </w:t>
      </w:r>
      <w:r w:rsidR="00DB0411">
        <w:rPr>
          <w:rFonts w:cs="Tahoma"/>
          <w:color w:val="000000"/>
          <w:sz w:val="24"/>
          <w:szCs w:val="24"/>
          <w:lang w:val="en-US"/>
        </w:rPr>
        <w:t xml:space="preserve">Corporate Social Responsibility: Communication Effects, a comparison </w:t>
      </w:r>
      <w:r w:rsidRPr="00177051">
        <w:rPr>
          <w:rFonts w:cs="Tahoma"/>
          <w:color w:val="000000"/>
          <w:sz w:val="24"/>
          <w:szCs w:val="24"/>
          <w:lang w:val="en-US"/>
        </w:rPr>
        <w:t xml:space="preserve">between investor-owned banks and member-owned banks », </w:t>
      </w:r>
      <w:r w:rsidR="00E26343">
        <w:rPr>
          <w:rFonts w:cs="Tahoma"/>
          <w:color w:val="000000"/>
          <w:sz w:val="24"/>
          <w:szCs w:val="24"/>
          <w:lang w:val="en-US"/>
        </w:rPr>
        <w:t>Journal of Advertising Research</w:t>
      </w:r>
      <w:r w:rsidRPr="00177051">
        <w:rPr>
          <w:rFonts w:cs="Tahoma"/>
          <w:color w:val="000000"/>
          <w:sz w:val="24"/>
          <w:szCs w:val="24"/>
          <w:lang w:val="en-US"/>
        </w:rPr>
        <w:t xml:space="preserve"> </w:t>
      </w:r>
      <w:r w:rsidR="00256417" w:rsidRPr="00177051">
        <w:rPr>
          <w:rFonts w:cs="Tahoma"/>
          <w:color w:val="000000"/>
          <w:sz w:val="24"/>
          <w:szCs w:val="24"/>
          <w:lang w:val="en-US"/>
        </w:rPr>
        <w:t>(</w:t>
      </w:r>
      <w:proofErr w:type="spellStart"/>
      <w:r w:rsidR="00256417" w:rsidRPr="00177051">
        <w:rPr>
          <w:rFonts w:cs="Tahoma"/>
          <w:color w:val="000000"/>
          <w:sz w:val="24"/>
          <w:szCs w:val="24"/>
          <w:lang w:val="en-US"/>
        </w:rPr>
        <w:t>rg</w:t>
      </w:r>
      <w:proofErr w:type="spellEnd"/>
      <w:r w:rsidR="00256417" w:rsidRPr="00177051">
        <w:rPr>
          <w:rFonts w:cs="Tahoma"/>
          <w:color w:val="000000"/>
          <w:sz w:val="24"/>
          <w:szCs w:val="24"/>
          <w:lang w:val="en-US"/>
        </w:rPr>
        <w:t xml:space="preserve"> A</w:t>
      </w:r>
      <w:r w:rsidRPr="00177051">
        <w:rPr>
          <w:rFonts w:cs="Tahoma"/>
          <w:color w:val="000000"/>
          <w:sz w:val="24"/>
          <w:szCs w:val="24"/>
          <w:lang w:val="en-US"/>
        </w:rPr>
        <w:t>)</w:t>
      </w:r>
      <w:r w:rsidR="00E26343">
        <w:rPr>
          <w:rFonts w:cs="Tahoma"/>
          <w:color w:val="000000"/>
          <w:sz w:val="24"/>
          <w:szCs w:val="24"/>
          <w:lang w:val="en-US"/>
        </w:rPr>
        <w:t>, vol.57, n°4, p. 1-27</w:t>
      </w:r>
      <w:r w:rsidRPr="00177051">
        <w:rPr>
          <w:rFonts w:cs="Tahoma"/>
          <w:color w:val="000000"/>
          <w:sz w:val="24"/>
          <w:szCs w:val="24"/>
          <w:lang w:val="en-US"/>
        </w:rPr>
        <w:t>.</w:t>
      </w:r>
    </w:p>
    <w:p w14:paraId="32192BCC" w14:textId="77777777" w:rsidR="00F4713C" w:rsidRPr="00177051" w:rsidRDefault="00F4713C" w:rsidP="00F4713C">
      <w:pPr>
        <w:pStyle w:val="Normal1"/>
        <w:numPr>
          <w:ilvl w:val="0"/>
          <w:numId w:val="10"/>
        </w:numPr>
        <w:spacing w:line="23" w:lineRule="atLeast"/>
        <w:rPr>
          <w:rFonts w:cs="Tahoma"/>
          <w:color w:val="000000"/>
          <w:sz w:val="24"/>
          <w:szCs w:val="24"/>
        </w:rPr>
      </w:pPr>
      <w:r w:rsidRPr="00177051">
        <w:rPr>
          <w:rFonts w:cs="Tahoma"/>
          <w:color w:val="000000"/>
          <w:sz w:val="24"/>
          <w:szCs w:val="24"/>
        </w:rPr>
        <w:t xml:space="preserve">Faure-Ferlet A., </w:t>
      </w:r>
      <w:r w:rsidRPr="00306406">
        <w:rPr>
          <w:rFonts w:cs="Tahoma"/>
          <w:b/>
          <w:color w:val="000000"/>
          <w:sz w:val="24"/>
          <w:szCs w:val="24"/>
        </w:rPr>
        <w:t>Capelli S.</w:t>
      </w:r>
      <w:r w:rsidRPr="00177051">
        <w:rPr>
          <w:rFonts w:cs="Tahoma"/>
          <w:color w:val="000000"/>
          <w:sz w:val="24"/>
          <w:szCs w:val="24"/>
        </w:rPr>
        <w:t xml:space="preserve"> &amp; </w:t>
      </w:r>
      <w:proofErr w:type="spellStart"/>
      <w:r w:rsidRPr="00177051">
        <w:rPr>
          <w:rFonts w:cs="Tahoma"/>
          <w:color w:val="000000"/>
          <w:sz w:val="24"/>
          <w:szCs w:val="24"/>
        </w:rPr>
        <w:t>Sabadie</w:t>
      </w:r>
      <w:proofErr w:type="spellEnd"/>
      <w:r w:rsidRPr="00177051">
        <w:rPr>
          <w:rFonts w:cs="Tahoma"/>
          <w:color w:val="000000"/>
          <w:sz w:val="24"/>
          <w:szCs w:val="24"/>
        </w:rPr>
        <w:t xml:space="preserve"> W. </w:t>
      </w:r>
      <w:r w:rsidR="004B4553" w:rsidRPr="00177051">
        <w:rPr>
          <w:rFonts w:cs="Tahoma"/>
          <w:color w:val="000000"/>
          <w:sz w:val="24"/>
          <w:szCs w:val="24"/>
        </w:rPr>
        <w:t xml:space="preserve">(2017), </w:t>
      </w:r>
      <w:r w:rsidRPr="00177051">
        <w:rPr>
          <w:rFonts w:cs="Tahoma"/>
          <w:color w:val="000000"/>
          <w:sz w:val="24"/>
          <w:szCs w:val="24"/>
        </w:rPr>
        <w:t xml:space="preserve">« Les coopératives agricoles doivent-elles dévoiler leur mode de gouvernance aux consommateurs de produits agroalimentaires ?», </w:t>
      </w:r>
      <w:r w:rsidR="004B4553" w:rsidRPr="00177051">
        <w:rPr>
          <w:rFonts w:cs="Tahoma"/>
          <w:color w:val="000000"/>
          <w:sz w:val="24"/>
          <w:szCs w:val="24"/>
        </w:rPr>
        <w:t>Décision Marketing</w:t>
      </w:r>
      <w:r w:rsidR="00177051" w:rsidRPr="00177051">
        <w:rPr>
          <w:rFonts w:cs="Tahoma"/>
          <w:color w:val="000000"/>
          <w:sz w:val="24"/>
          <w:szCs w:val="24"/>
        </w:rPr>
        <w:t xml:space="preserve"> (</w:t>
      </w:r>
      <w:proofErr w:type="spellStart"/>
      <w:r w:rsidR="00177051" w:rsidRPr="00177051">
        <w:rPr>
          <w:rFonts w:cs="Tahoma"/>
          <w:color w:val="000000"/>
          <w:sz w:val="24"/>
          <w:szCs w:val="24"/>
        </w:rPr>
        <w:t>rg</w:t>
      </w:r>
      <w:proofErr w:type="spellEnd"/>
      <w:r w:rsidR="00177051" w:rsidRPr="00177051">
        <w:rPr>
          <w:rFonts w:cs="Tahoma"/>
          <w:color w:val="000000"/>
          <w:sz w:val="24"/>
          <w:szCs w:val="24"/>
        </w:rPr>
        <w:t xml:space="preserve"> B)</w:t>
      </w:r>
      <w:r w:rsidR="004B4553" w:rsidRPr="00177051">
        <w:rPr>
          <w:rFonts w:cs="Tahoma"/>
          <w:color w:val="000000"/>
          <w:sz w:val="24"/>
          <w:szCs w:val="24"/>
        </w:rPr>
        <w:t xml:space="preserve">, </w:t>
      </w:r>
      <w:r w:rsidR="00177051" w:rsidRPr="00177051">
        <w:rPr>
          <w:rFonts w:cs="Tahoma"/>
          <w:color w:val="000000"/>
          <w:sz w:val="24"/>
          <w:szCs w:val="24"/>
        </w:rPr>
        <w:t>85, 1 (janvier-mars), p.63-80</w:t>
      </w:r>
      <w:r w:rsidRPr="00177051">
        <w:rPr>
          <w:rFonts w:cs="Tahoma"/>
          <w:color w:val="000000"/>
          <w:sz w:val="24"/>
          <w:szCs w:val="24"/>
        </w:rPr>
        <w:t>.</w:t>
      </w:r>
    </w:p>
    <w:p w14:paraId="0AB1ED95" w14:textId="77777777" w:rsidR="00256417" w:rsidRPr="00177051" w:rsidRDefault="00256417" w:rsidP="00F4713C">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sidRPr="00177051">
        <w:rPr>
          <w:rFonts w:cs="Tahoma"/>
          <w:color w:val="000000"/>
          <w:sz w:val="24"/>
          <w:szCs w:val="24"/>
        </w:rPr>
        <w:t xml:space="preserve">., </w:t>
      </w:r>
      <w:proofErr w:type="spellStart"/>
      <w:r w:rsidRPr="00177051">
        <w:rPr>
          <w:rFonts w:cs="Tahoma"/>
          <w:color w:val="000000"/>
          <w:sz w:val="24"/>
          <w:szCs w:val="24"/>
        </w:rPr>
        <w:t>Falchi</w:t>
      </w:r>
      <w:proofErr w:type="spellEnd"/>
      <w:r w:rsidRPr="00177051">
        <w:rPr>
          <w:rFonts w:cs="Tahoma"/>
          <w:color w:val="000000"/>
          <w:sz w:val="24"/>
          <w:szCs w:val="24"/>
        </w:rPr>
        <w:t xml:space="preserve"> A., </w:t>
      </w:r>
      <w:proofErr w:type="spellStart"/>
      <w:r w:rsidRPr="00177051">
        <w:rPr>
          <w:rFonts w:cs="Tahoma"/>
          <w:color w:val="000000"/>
          <w:sz w:val="24"/>
          <w:szCs w:val="24"/>
        </w:rPr>
        <w:t>Hussler</w:t>
      </w:r>
      <w:proofErr w:type="spellEnd"/>
      <w:r w:rsidRPr="00177051">
        <w:rPr>
          <w:rFonts w:cs="Tahoma"/>
          <w:color w:val="000000"/>
          <w:sz w:val="24"/>
          <w:szCs w:val="24"/>
        </w:rPr>
        <w:t xml:space="preserve"> C. &amp; </w:t>
      </w:r>
      <w:proofErr w:type="spellStart"/>
      <w:r w:rsidRPr="00177051">
        <w:rPr>
          <w:rFonts w:cs="Tahoma"/>
          <w:color w:val="000000"/>
          <w:sz w:val="24"/>
          <w:szCs w:val="24"/>
        </w:rPr>
        <w:t>Sabadie</w:t>
      </w:r>
      <w:proofErr w:type="spellEnd"/>
      <w:r w:rsidRPr="00177051">
        <w:rPr>
          <w:rFonts w:cs="Tahoma"/>
          <w:color w:val="000000"/>
          <w:sz w:val="24"/>
          <w:szCs w:val="24"/>
        </w:rPr>
        <w:t xml:space="preserve"> W. (2016), « Co-innover avec ses consommateurs : Oui mais lesquels ? De l’intérêt d’impliquer des consommateurs membres dans les processus d’innovation des coopératives », Gestion 2000 (</w:t>
      </w:r>
      <w:proofErr w:type="spellStart"/>
      <w:r w:rsidRPr="00177051">
        <w:rPr>
          <w:rFonts w:cs="Tahoma"/>
          <w:color w:val="000000"/>
          <w:sz w:val="24"/>
          <w:szCs w:val="24"/>
        </w:rPr>
        <w:t>rg</w:t>
      </w:r>
      <w:proofErr w:type="spellEnd"/>
      <w:r w:rsidRPr="00177051">
        <w:rPr>
          <w:rFonts w:cs="Tahoma"/>
          <w:color w:val="000000"/>
          <w:sz w:val="24"/>
          <w:szCs w:val="24"/>
        </w:rPr>
        <w:t xml:space="preserve"> B), juillet-aout, p.117-141.</w:t>
      </w:r>
    </w:p>
    <w:p w14:paraId="66F410A5" w14:textId="77777777" w:rsidR="00F4713C" w:rsidRPr="00177051" w:rsidRDefault="004C052D" w:rsidP="00F4713C">
      <w:pPr>
        <w:pStyle w:val="Normal1"/>
        <w:numPr>
          <w:ilvl w:val="0"/>
          <w:numId w:val="10"/>
        </w:numPr>
        <w:spacing w:line="23" w:lineRule="atLeast"/>
        <w:rPr>
          <w:rFonts w:cs="Tahoma"/>
          <w:color w:val="000000"/>
          <w:sz w:val="24"/>
          <w:szCs w:val="24"/>
          <w:lang w:val="en-US"/>
        </w:rPr>
      </w:pPr>
      <w:r w:rsidRPr="00177051">
        <w:rPr>
          <w:rFonts w:cs="Tahoma"/>
          <w:color w:val="000000"/>
          <w:sz w:val="24"/>
          <w:szCs w:val="24"/>
          <w:lang w:val="en-US"/>
        </w:rPr>
        <w:t xml:space="preserve">Martin E. &amp; </w:t>
      </w: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177051">
        <w:rPr>
          <w:rFonts w:cs="Tahoma"/>
          <w:color w:val="000000"/>
          <w:sz w:val="24"/>
          <w:szCs w:val="24"/>
          <w:lang w:val="en-US"/>
        </w:rPr>
        <w:t xml:space="preserve"> (2017</w:t>
      </w:r>
      <w:r w:rsidR="00F4713C" w:rsidRPr="00177051">
        <w:rPr>
          <w:rFonts w:cs="Tahoma"/>
          <w:color w:val="000000"/>
          <w:sz w:val="24"/>
          <w:szCs w:val="24"/>
          <w:lang w:val="en-US"/>
        </w:rPr>
        <w:t>), «Region-brand legitimacy: toward a participatory approach involving residents of a place», Public Management Review (</w:t>
      </w:r>
      <w:proofErr w:type="spellStart"/>
      <w:r w:rsidR="00F4713C" w:rsidRPr="00177051">
        <w:rPr>
          <w:rFonts w:cs="Tahoma"/>
          <w:color w:val="000000"/>
          <w:sz w:val="24"/>
          <w:szCs w:val="24"/>
          <w:lang w:val="en-US"/>
        </w:rPr>
        <w:t>rg</w:t>
      </w:r>
      <w:proofErr w:type="spellEnd"/>
      <w:r w:rsidR="00F4713C" w:rsidRPr="00177051">
        <w:rPr>
          <w:rFonts w:cs="Tahoma"/>
          <w:color w:val="000000"/>
          <w:sz w:val="24"/>
          <w:szCs w:val="24"/>
          <w:lang w:val="en-US"/>
        </w:rPr>
        <w:t xml:space="preserve"> B)</w:t>
      </w:r>
      <w:r w:rsidRPr="00177051">
        <w:rPr>
          <w:rFonts w:cs="Tahoma"/>
          <w:color w:val="000000"/>
          <w:sz w:val="24"/>
          <w:szCs w:val="24"/>
          <w:lang w:val="en-US"/>
        </w:rPr>
        <w:t>, 19, n°6, p.820-844</w:t>
      </w:r>
      <w:r w:rsidR="00F4713C" w:rsidRPr="00177051">
        <w:rPr>
          <w:rFonts w:cs="Tahoma"/>
          <w:color w:val="000000"/>
          <w:sz w:val="24"/>
          <w:szCs w:val="24"/>
          <w:lang w:val="en-US"/>
        </w:rPr>
        <w:t>.</w:t>
      </w:r>
    </w:p>
    <w:p w14:paraId="3C2F6787" w14:textId="77777777" w:rsidR="00F4713C" w:rsidRPr="00177051" w:rsidRDefault="00F4713C" w:rsidP="00F4713C">
      <w:pPr>
        <w:pStyle w:val="Normal1"/>
        <w:numPr>
          <w:ilvl w:val="0"/>
          <w:numId w:val="10"/>
        </w:numPr>
        <w:spacing w:line="23" w:lineRule="atLeast"/>
        <w:rPr>
          <w:rFonts w:cs="Tahoma"/>
          <w:color w:val="000000"/>
          <w:sz w:val="24"/>
          <w:szCs w:val="24"/>
          <w:lang w:val="en-US"/>
        </w:rPr>
      </w:pPr>
      <w:proofErr w:type="spellStart"/>
      <w:r w:rsidRPr="00306406">
        <w:rPr>
          <w:rFonts w:cs="Tahoma"/>
          <w:b/>
          <w:color w:val="000000"/>
          <w:sz w:val="24"/>
          <w:szCs w:val="24"/>
          <w:lang w:val="en-US"/>
        </w:rPr>
        <w:t>Capelli</w:t>
      </w:r>
      <w:proofErr w:type="spellEnd"/>
      <w:r w:rsidRPr="00306406">
        <w:rPr>
          <w:rFonts w:cs="Tahoma"/>
          <w:b/>
          <w:color w:val="000000"/>
          <w:sz w:val="24"/>
          <w:szCs w:val="24"/>
          <w:lang w:val="en-US"/>
        </w:rPr>
        <w:t xml:space="preserve"> S.</w:t>
      </w:r>
      <w:r w:rsidRPr="00177051">
        <w:rPr>
          <w:rFonts w:cs="Tahoma"/>
          <w:color w:val="000000"/>
          <w:sz w:val="24"/>
          <w:szCs w:val="24"/>
          <w:lang w:val="en-US"/>
        </w:rPr>
        <w:t xml:space="preserve">, </w:t>
      </w:r>
      <w:proofErr w:type="spellStart"/>
      <w:r w:rsidRPr="00177051">
        <w:rPr>
          <w:rFonts w:cs="Tahoma"/>
          <w:color w:val="000000"/>
          <w:sz w:val="24"/>
          <w:szCs w:val="24"/>
          <w:lang w:val="en-US"/>
        </w:rPr>
        <w:t>Fayolle</w:t>
      </w:r>
      <w:proofErr w:type="spellEnd"/>
      <w:r w:rsidRPr="00177051">
        <w:rPr>
          <w:rFonts w:cs="Tahoma"/>
          <w:color w:val="000000"/>
          <w:sz w:val="24"/>
          <w:szCs w:val="24"/>
          <w:lang w:val="en-US"/>
        </w:rPr>
        <w:t xml:space="preserve"> L. &amp; </w:t>
      </w:r>
      <w:proofErr w:type="spellStart"/>
      <w:r w:rsidRPr="00177051">
        <w:rPr>
          <w:rFonts w:cs="Tahoma"/>
          <w:color w:val="000000"/>
          <w:sz w:val="24"/>
          <w:szCs w:val="24"/>
          <w:lang w:val="en-US"/>
        </w:rPr>
        <w:t>Sabadie</w:t>
      </w:r>
      <w:proofErr w:type="spellEnd"/>
      <w:r w:rsidRPr="00177051">
        <w:rPr>
          <w:rFonts w:cs="Tahoma"/>
          <w:color w:val="000000"/>
          <w:sz w:val="24"/>
          <w:szCs w:val="24"/>
          <w:lang w:val="en-US"/>
        </w:rPr>
        <w:t xml:space="preserve"> W. (2016), When placement becomes collaborative branded entertainment: the case of music concerts, International Journal of Art Management (</w:t>
      </w:r>
      <w:proofErr w:type="spellStart"/>
      <w:r w:rsidRPr="00177051">
        <w:rPr>
          <w:rFonts w:cs="Tahoma"/>
          <w:color w:val="000000"/>
          <w:sz w:val="24"/>
          <w:szCs w:val="24"/>
          <w:lang w:val="en-US"/>
        </w:rPr>
        <w:t>rg</w:t>
      </w:r>
      <w:proofErr w:type="spellEnd"/>
      <w:r w:rsidRPr="00177051">
        <w:rPr>
          <w:rFonts w:cs="Tahoma"/>
          <w:color w:val="000000"/>
          <w:sz w:val="24"/>
          <w:szCs w:val="24"/>
          <w:lang w:val="en-US"/>
        </w:rPr>
        <w:t xml:space="preserve"> C),18, 3, p.37-49.</w:t>
      </w:r>
    </w:p>
    <w:p w14:paraId="01A37ADE" w14:textId="77777777" w:rsidR="00F4713C" w:rsidRPr="00177051" w:rsidRDefault="00F4713C" w:rsidP="00F4713C">
      <w:pPr>
        <w:pStyle w:val="Normal1"/>
        <w:numPr>
          <w:ilvl w:val="0"/>
          <w:numId w:val="10"/>
        </w:numPr>
        <w:spacing w:line="23" w:lineRule="atLeast"/>
        <w:rPr>
          <w:rFonts w:cs="Tahoma"/>
          <w:color w:val="000000"/>
          <w:sz w:val="24"/>
          <w:szCs w:val="24"/>
        </w:rPr>
      </w:pPr>
      <w:proofErr w:type="spellStart"/>
      <w:r w:rsidRPr="00177051">
        <w:rPr>
          <w:rFonts w:cs="Tahoma"/>
          <w:color w:val="000000"/>
          <w:sz w:val="24"/>
          <w:szCs w:val="24"/>
        </w:rPr>
        <w:t>Racat</w:t>
      </w:r>
      <w:proofErr w:type="spellEnd"/>
      <w:r w:rsidRPr="00177051">
        <w:rPr>
          <w:rFonts w:cs="Tahoma"/>
          <w:color w:val="000000"/>
          <w:sz w:val="24"/>
          <w:szCs w:val="24"/>
        </w:rPr>
        <w:t xml:space="preserve"> M. &amp; </w:t>
      </w:r>
      <w:r w:rsidRPr="00306406">
        <w:rPr>
          <w:rFonts w:cs="Tahoma"/>
          <w:b/>
          <w:color w:val="000000"/>
          <w:sz w:val="24"/>
          <w:szCs w:val="24"/>
        </w:rPr>
        <w:t>Capelli S.</w:t>
      </w:r>
      <w:r w:rsidRPr="00177051">
        <w:rPr>
          <w:rFonts w:cs="Tahoma"/>
          <w:color w:val="000000"/>
          <w:sz w:val="24"/>
          <w:szCs w:val="24"/>
        </w:rPr>
        <w:t xml:space="preserve"> (2016), " Le degr</w:t>
      </w:r>
      <w:r w:rsidRPr="00177051">
        <w:rPr>
          <w:rFonts w:cs="Calibri"/>
          <w:color w:val="000000"/>
          <w:sz w:val="24"/>
          <w:szCs w:val="24"/>
        </w:rPr>
        <w:t>é</w:t>
      </w:r>
      <w:r w:rsidRPr="00177051">
        <w:rPr>
          <w:rFonts w:cs="Tahoma"/>
          <w:color w:val="000000"/>
          <w:sz w:val="24"/>
          <w:szCs w:val="24"/>
        </w:rPr>
        <w:t xml:space="preserve"> de similarit</w:t>
      </w:r>
      <w:r w:rsidRPr="00177051">
        <w:rPr>
          <w:rFonts w:cs="Calibri"/>
          <w:color w:val="000000"/>
          <w:sz w:val="24"/>
          <w:szCs w:val="24"/>
        </w:rPr>
        <w:t>é</w:t>
      </w:r>
      <w:r w:rsidRPr="00177051">
        <w:rPr>
          <w:rFonts w:cs="Tahoma"/>
          <w:color w:val="000000"/>
          <w:sz w:val="24"/>
          <w:szCs w:val="24"/>
        </w:rPr>
        <w:t xml:space="preserve"> d</w:t>
      </w:r>
      <w:r w:rsidRPr="00177051">
        <w:rPr>
          <w:rFonts w:cs="Calibri"/>
          <w:color w:val="000000"/>
          <w:sz w:val="24"/>
          <w:szCs w:val="24"/>
        </w:rPr>
        <w:t>’</w:t>
      </w:r>
      <w:r w:rsidRPr="00177051">
        <w:rPr>
          <w:rFonts w:cs="Tahoma"/>
          <w:color w:val="000000"/>
          <w:sz w:val="24"/>
          <w:szCs w:val="24"/>
        </w:rPr>
        <w:t>une nouvelle technologie de r</w:t>
      </w:r>
      <w:r w:rsidRPr="00177051">
        <w:rPr>
          <w:rFonts w:cs="Calibri"/>
          <w:color w:val="000000"/>
          <w:sz w:val="24"/>
          <w:szCs w:val="24"/>
        </w:rPr>
        <w:t>é</w:t>
      </w:r>
      <w:r w:rsidRPr="00177051">
        <w:rPr>
          <w:rFonts w:cs="Tahoma"/>
          <w:color w:val="000000"/>
          <w:sz w:val="24"/>
          <w:szCs w:val="24"/>
        </w:rPr>
        <w:t>alit</w:t>
      </w:r>
      <w:r w:rsidRPr="00177051">
        <w:rPr>
          <w:rFonts w:cs="Calibri"/>
          <w:color w:val="000000"/>
          <w:sz w:val="24"/>
          <w:szCs w:val="24"/>
        </w:rPr>
        <w:t>é</w:t>
      </w:r>
      <w:r w:rsidRPr="00177051">
        <w:rPr>
          <w:rFonts w:cs="Tahoma"/>
          <w:color w:val="000000"/>
          <w:sz w:val="24"/>
          <w:szCs w:val="24"/>
        </w:rPr>
        <w:t xml:space="preserve"> virtuelle</w:t>
      </w:r>
      <w:r w:rsidR="00331952">
        <w:rPr>
          <w:rFonts w:cs="Tahoma"/>
          <w:color w:val="000000"/>
          <w:sz w:val="24"/>
          <w:szCs w:val="24"/>
        </w:rPr>
        <w:t xml:space="preserve"> </w:t>
      </w:r>
      <w:r w:rsidRPr="00177051">
        <w:rPr>
          <w:rFonts w:cs="Tahoma"/>
          <w:color w:val="000000"/>
          <w:sz w:val="24"/>
          <w:szCs w:val="24"/>
        </w:rPr>
        <w:t>: un ant</w:t>
      </w:r>
      <w:r w:rsidRPr="00177051">
        <w:rPr>
          <w:rFonts w:cs="Calibri"/>
          <w:color w:val="000000"/>
          <w:sz w:val="24"/>
          <w:szCs w:val="24"/>
        </w:rPr>
        <w:t>é</w:t>
      </w:r>
      <w:r w:rsidRPr="00177051">
        <w:rPr>
          <w:rFonts w:cs="Tahoma"/>
          <w:color w:val="000000"/>
          <w:sz w:val="24"/>
          <w:szCs w:val="24"/>
        </w:rPr>
        <w:t>c</w:t>
      </w:r>
      <w:r w:rsidRPr="00177051">
        <w:rPr>
          <w:rFonts w:cs="Calibri"/>
          <w:color w:val="000000"/>
          <w:sz w:val="24"/>
          <w:szCs w:val="24"/>
        </w:rPr>
        <w:t>é</w:t>
      </w:r>
      <w:r w:rsidRPr="00177051">
        <w:rPr>
          <w:rFonts w:cs="Tahoma"/>
          <w:color w:val="000000"/>
          <w:sz w:val="24"/>
          <w:szCs w:val="24"/>
        </w:rPr>
        <w:t xml:space="preserve">dent </w:t>
      </w:r>
      <w:r w:rsidRPr="00177051">
        <w:rPr>
          <w:rFonts w:cs="Calibri"/>
          <w:color w:val="000000"/>
          <w:sz w:val="24"/>
          <w:szCs w:val="24"/>
        </w:rPr>
        <w:t>à</w:t>
      </w:r>
      <w:r w:rsidRPr="00177051">
        <w:rPr>
          <w:rFonts w:cs="Tahoma"/>
          <w:color w:val="000000"/>
          <w:sz w:val="24"/>
          <w:szCs w:val="24"/>
        </w:rPr>
        <w:t xml:space="preserve"> l</w:t>
      </w:r>
      <w:r w:rsidRPr="00177051">
        <w:rPr>
          <w:rFonts w:cs="Calibri"/>
          <w:color w:val="000000"/>
          <w:sz w:val="24"/>
          <w:szCs w:val="24"/>
        </w:rPr>
        <w:t>’</w:t>
      </w:r>
      <w:r w:rsidRPr="00177051">
        <w:rPr>
          <w:rFonts w:cs="Tahoma"/>
          <w:color w:val="000000"/>
          <w:sz w:val="24"/>
          <w:szCs w:val="24"/>
        </w:rPr>
        <w:t>efficacit</w:t>
      </w:r>
      <w:r w:rsidRPr="00177051">
        <w:rPr>
          <w:rFonts w:cs="Calibri"/>
          <w:color w:val="000000"/>
          <w:sz w:val="24"/>
          <w:szCs w:val="24"/>
        </w:rPr>
        <w:t>é</w:t>
      </w:r>
      <w:r w:rsidRPr="00177051">
        <w:rPr>
          <w:rFonts w:cs="Tahoma"/>
          <w:color w:val="000000"/>
          <w:sz w:val="24"/>
          <w:szCs w:val="24"/>
        </w:rPr>
        <w:t xml:space="preserve"> des outils d</w:t>
      </w:r>
      <w:r w:rsidRPr="00177051">
        <w:rPr>
          <w:rFonts w:cs="Calibri"/>
          <w:color w:val="000000"/>
          <w:sz w:val="24"/>
          <w:szCs w:val="24"/>
        </w:rPr>
        <w:t>’</w:t>
      </w:r>
      <w:r w:rsidRPr="00177051">
        <w:rPr>
          <w:rFonts w:cs="Tahoma"/>
          <w:color w:val="000000"/>
          <w:sz w:val="24"/>
          <w:szCs w:val="24"/>
        </w:rPr>
        <w:t xml:space="preserve">aide </w:t>
      </w:r>
      <w:r w:rsidRPr="00177051">
        <w:rPr>
          <w:rFonts w:cs="Calibri"/>
          <w:color w:val="000000"/>
          <w:sz w:val="24"/>
          <w:szCs w:val="24"/>
        </w:rPr>
        <w:t>à</w:t>
      </w:r>
      <w:r w:rsidRPr="00177051">
        <w:rPr>
          <w:rFonts w:cs="Tahoma"/>
          <w:color w:val="000000"/>
          <w:sz w:val="24"/>
          <w:szCs w:val="24"/>
        </w:rPr>
        <w:t xml:space="preserve"> la vente en ligne", Revue Fran</w:t>
      </w:r>
      <w:r w:rsidRPr="00177051">
        <w:rPr>
          <w:rFonts w:cs="Calibri"/>
          <w:color w:val="000000"/>
          <w:sz w:val="24"/>
          <w:szCs w:val="24"/>
        </w:rPr>
        <w:t>ç</w:t>
      </w:r>
      <w:r w:rsidRPr="00177051">
        <w:rPr>
          <w:rFonts w:cs="Tahoma"/>
          <w:color w:val="000000"/>
          <w:sz w:val="24"/>
          <w:szCs w:val="24"/>
        </w:rPr>
        <w:t>aise de Gestion (</w:t>
      </w:r>
      <w:proofErr w:type="spellStart"/>
      <w:r w:rsidRPr="00177051">
        <w:rPr>
          <w:rFonts w:cs="Tahoma"/>
          <w:color w:val="000000"/>
          <w:sz w:val="24"/>
          <w:szCs w:val="24"/>
        </w:rPr>
        <w:t>rg</w:t>
      </w:r>
      <w:proofErr w:type="spellEnd"/>
      <w:r w:rsidRPr="00177051">
        <w:rPr>
          <w:rFonts w:cs="Tahoma"/>
          <w:color w:val="000000"/>
          <w:sz w:val="24"/>
          <w:szCs w:val="24"/>
        </w:rPr>
        <w:t xml:space="preserve"> A), 42, 254, p.89-105.</w:t>
      </w:r>
    </w:p>
    <w:p w14:paraId="77AD3B6F" w14:textId="77777777" w:rsidR="00F4713C" w:rsidRPr="00177051" w:rsidRDefault="00F4713C" w:rsidP="00F4713C">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sidRPr="00177051">
        <w:rPr>
          <w:rFonts w:cs="Tahoma"/>
          <w:color w:val="000000"/>
          <w:sz w:val="24"/>
          <w:szCs w:val="24"/>
        </w:rPr>
        <w:t xml:space="preserve">., Guillot-Soulez C. &amp; </w:t>
      </w:r>
      <w:proofErr w:type="spellStart"/>
      <w:r w:rsidRPr="00177051">
        <w:rPr>
          <w:rFonts w:cs="Tahoma"/>
          <w:color w:val="000000"/>
          <w:sz w:val="24"/>
          <w:szCs w:val="24"/>
        </w:rPr>
        <w:t>Sabadie</w:t>
      </w:r>
      <w:proofErr w:type="spellEnd"/>
      <w:r w:rsidRPr="00177051">
        <w:rPr>
          <w:rFonts w:cs="Tahoma"/>
          <w:color w:val="000000"/>
          <w:sz w:val="24"/>
          <w:szCs w:val="24"/>
        </w:rPr>
        <w:t xml:space="preserve"> W. (2015), « Engagement RSE et attractivité organisationnelle : la communication protège-t-elle en cas de crise ? », Revue de Gestion des Ressources Humaines (</w:t>
      </w:r>
      <w:proofErr w:type="spellStart"/>
      <w:r w:rsidRPr="00177051">
        <w:rPr>
          <w:rFonts w:cs="Tahoma"/>
          <w:color w:val="000000"/>
          <w:sz w:val="24"/>
          <w:szCs w:val="24"/>
        </w:rPr>
        <w:t>rg</w:t>
      </w:r>
      <w:proofErr w:type="spellEnd"/>
      <w:r w:rsidRPr="00177051">
        <w:rPr>
          <w:rFonts w:cs="Tahoma"/>
          <w:color w:val="000000"/>
          <w:sz w:val="24"/>
          <w:szCs w:val="24"/>
        </w:rPr>
        <w:t xml:space="preserve"> A), vol.96, avril-juin, p.3-23.</w:t>
      </w:r>
    </w:p>
    <w:p w14:paraId="4BCE18A5" w14:textId="77777777" w:rsidR="00B1771A" w:rsidRPr="00177051" w:rsidRDefault="00F4713C" w:rsidP="00F4713C">
      <w:pPr>
        <w:pStyle w:val="Normal1"/>
        <w:numPr>
          <w:ilvl w:val="0"/>
          <w:numId w:val="10"/>
        </w:numPr>
        <w:spacing w:after="0" w:line="23" w:lineRule="atLeast"/>
        <w:jc w:val="left"/>
        <w:rPr>
          <w:rFonts w:cs="Tahoma"/>
          <w:sz w:val="24"/>
          <w:szCs w:val="24"/>
        </w:rPr>
      </w:pPr>
      <w:proofErr w:type="spellStart"/>
      <w:r w:rsidRPr="00177051">
        <w:rPr>
          <w:rFonts w:cs="Tahoma"/>
          <w:color w:val="000000"/>
          <w:sz w:val="24"/>
          <w:szCs w:val="24"/>
        </w:rPr>
        <w:t>Racat</w:t>
      </w:r>
      <w:proofErr w:type="spellEnd"/>
      <w:r w:rsidRPr="00177051">
        <w:rPr>
          <w:rFonts w:cs="Tahoma"/>
          <w:color w:val="000000"/>
          <w:sz w:val="24"/>
          <w:szCs w:val="24"/>
        </w:rPr>
        <w:t xml:space="preserve"> M. &amp; </w:t>
      </w:r>
      <w:r w:rsidRPr="00306406">
        <w:rPr>
          <w:rFonts w:cs="Tahoma"/>
          <w:b/>
          <w:color w:val="000000"/>
          <w:sz w:val="24"/>
          <w:szCs w:val="24"/>
        </w:rPr>
        <w:t>Capelli S.</w:t>
      </w:r>
      <w:r w:rsidRPr="00177051">
        <w:rPr>
          <w:rFonts w:cs="Tahoma"/>
          <w:color w:val="000000"/>
          <w:sz w:val="24"/>
          <w:szCs w:val="24"/>
        </w:rPr>
        <w:t xml:space="preserve"> (2014), "Le test virtuel des produits influence-t-il la décision d’achat en ligne ?", Revue Française du Marketing (</w:t>
      </w:r>
      <w:proofErr w:type="spellStart"/>
      <w:r w:rsidRPr="00177051">
        <w:rPr>
          <w:rFonts w:cs="Tahoma"/>
          <w:color w:val="000000"/>
          <w:sz w:val="24"/>
          <w:szCs w:val="24"/>
        </w:rPr>
        <w:t>rg</w:t>
      </w:r>
      <w:proofErr w:type="spellEnd"/>
      <w:r w:rsidRPr="00177051">
        <w:rPr>
          <w:rFonts w:cs="Tahoma"/>
          <w:color w:val="000000"/>
          <w:sz w:val="24"/>
          <w:szCs w:val="24"/>
        </w:rPr>
        <w:t xml:space="preserve"> C), 250, 5, p27-39.</w:t>
      </w:r>
    </w:p>
    <w:p w14:paraId="3C9458F8" w14:textId="77777777" w:rsidR="00F4713C" w:rsidRPr="00177051" w:rsidRDefault="00F4713C" w:rsidP="00F4713C">
      <w:pPr>
        <w:pStyle w:val="Normal1"/>
        <w:spacing w:after="0" w:line="23" w:lineRule="atLeast"/>
        <w:ind w:left="720"/>
        <w:jc w:val="left"/>
        <w:rPr>
          <w:rFonts w:cs="Tahoma"/>
          <w:sz w:val="24"/>
          <w:szCs w:val="24"/>
        </w:rPr>
      </w:pPr>
    </w:p>
    <w:p w14:paraId="2225F292"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t>Capelli S</w:t>
      </w:r>
      <w:r w:rsidRPr="00177051">
        <w:rPr>
          <w:rFonts w:cs="Tahoma"/>
          <w:sz w:val="24"/>
          <w:szCs w:val="24"/>
        </w:rPr>
        <w:t xml:space="preserve">., Ferreira, B. &amp; </w:t>
      </w:r>
      <w:proofErr w:type="spellStart"/>
      <w:r w:rsidRPr="00177051">
        <w:rPr>
          <w:rFonts w:cs="Tahoma"/>
          <w:sz w:val="24"/>
          <w:szCs w:val="24"/>
        </w:rPr>
        <w:t>Lambey-Checchin</w:t>
      </w:r>
      <w:proofErr w:type="spellEnd"/>
      <w:r w:rsidRPr="00177051">
        <w:rPr>
          <w:rFonts w:cs="Tahoma"/>
          <w:sz w:val="24"/>
          <w:szCs w:val="24"/>
        </w:rPr>
        <w:t>, C. (2013), "Comment faire évoluer les prix en situation de crise ? Le cas d’une pénurie de carburant", Décisions Marketing (</w:t>
      </w:r>
      <w:proofErr w:type="spellStart"/>
      <w:r w:rsidRPr="00177051">
        <w:rPr>
          <w:rFonts w:cs="Tahoma"/>
          <w:sz w:val="24"/>
          <w:szCs w:val="24"/>
        </w:rPr>
        <w:t>rg</w:t>
      </w:r>
      <w:proofErr w:type="spellEnd"/>
      <w:r w:rsidRPr="00177051">
        <w:rPr>
          <w:rFonts w:cs="Tahoma"/>
          <w:sz w:val="24"/>
          <w:szCs w:val="24"/>
        </w:rPr>
        <w:t xml:space="preserve"> B), 71, 3 (juillet-septembre), p77-92.</w:t>
      </w:r>
    </w:p>
    <w:p w14:paraId="24D781AA" w14:textId="77777777" w:rsidR="00F4713C" w:rsidRPr="00177051" w:rsidRDefault="00F4713C" w:rsidP="00F4713C">
      <w:pPr>
        <w:pStyle w:val="Normal1"/>
        <w:numPr>
          <w:ilvl w:val="0"/>
          <w:numId w:val="10"/>
        </w:numPr>
        <w:spacing w:line="23" w:lineRule="atLeast"/>
        <w:rPr>
          <w:rFonts w:cs="Tahoma"/>
          <w:sz w:val="24"/>
          <w:szCs w:val="24"/>
          <w:lang w:val="en-US"/>
        </w:rPr>
      </w:pPr>
      <w:r w:rsidRPr="00177051">
        <w:rPr>
          <w:rFonts w:cs="Tahoma"/>
          <w:sz w:val="24"/>
          <w:szCs w:val="24"/>
          <w:lang w:val="en-US"/>
        </w:rPr>
        <w:t xml:space="preserve">Ferreira, B. &amp; </w:t>
      </w:r>
      <w:proofErr w:type="spellStart"/>
      <w:r w:rsidRPr="00306406">
        <w:rPr>
          <w:rFonts w:cs="Tahoma"/>
          <w:b/>
          <w:sz w:val="24"/>
          <w:szCs w:val="24"/>
          <w:lang w:val="en-US"/>
        </w:rPr>
        <w:t>Capelli</w:t>
      </w:r>
      <w:proofErr w:type="spellEnd"/>
      <w:r w:rsidRPr="00306406">
        <w:rPr>
          <w:rFonts w:cs="Tahoma"/>
          <w:b/>
          <w:sz w:val="24"/>
          <w:szCs w:val="24"/>
          <w:lang w:val="en-US"/>
        </w:rPr>
        <w:t>, S.</w:t>
      </w:r>
      <w:r w:rsidRPr="00177051">
        <w:rPr>
          <w:rFonts w:cs="Tahoma"/>
          <w:sz w:val="24"/>
          <w:szCs w:val="24"/>
          <w:lang w:val="en-US"/>
        </w:rPr>
        <w:t xml:space="preserve"> (2012), "The Effects of the Haptic Perception of Packaging Texture in Product Perceptions", Athens: ATINER'S Conference Paper Series, No: BUS2012-0171.</w:t>
      </w:r>
    </w:p>
    <w:p w14:paraId="7A961A31"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t>Capelli S</w:t>
      </w:r>
      <w:r w:rsidRPr="00177051">
        <w:rPr>
          <w:rFonts w:cs="Tahoma"/>
          <w:sz w:val="24"/>
          <w:szCs w:val="24"/>
        </w:rPr>
        <w:t xml:space="preserve">., Legrand P. &amp; </w:t>
      </w:r>
      <w:proofErr w:type="spellStart"/>
      <w:r w:rsidRPr="00177051">
        <w:rPr>
          <w:rFonts w:cs="Tahoma"/>
          <w:sz w:val="24"/>
          <w:szCs w:val="24"/>
        </w:rPr>
        <w:t>Sabadie</w:t>
      </w:r>
      <w:proofErr w:type="spellEnd"/>
      <w:r w:rsidRPr="00177051">
        <w:rPr>
          <w:rFonts w:cs="Tahoma"/>
          <w:sz w:val="24"/>
          <w:szCs w:val="24"/>
        </w:rPr>
        <w:t xml:space="preserve"> W. (2012) </w:t>
      </w:r>
      <w:r w:rsidRPr="00177051">
        <w:rPr>
          <w:rFonts w:cs="Calibri"/>
          <w:sz w:val="24"/>
          <w:szCs w:val="24"/>
        </w:rPr>
        <w:t>«</w:t>
      </w:r>
      <w:r w:rsidRPr="00177051">
        <w:rPr>
          <w:rFonts w:cs="Tahoma"/>
          <w:sz w:val="24"/>
          <w:szCs w:val="24"/>
        </w:rPr>
        <w:t xml:space="preserve"> Se taire, nier ou s</w:t>
      </w:r>
      <w:r w:rsidRPr="00177051">
        <w:rPr>
          <w:rFonts w:cs="Calibri"/>
          <w:sz w:val="24"/>
          <w:szCs w:val="24"/>
        </w:rPr>
        <w:t>’</w:t>
      </w:r>
      <w:r w:rsidRPr="00177051">
        <w:rPr>
          <w:rFonts w:cs="Tahoma"/>
          <w:sz w:val="24"/>
          <w:szCs w:val="24"/>
        </w:rPr>
        <w:t>excuser : comment r</w:t>
      </w:r>
      <w:r w:rsidRPr="00177051">
        <w:rPr>
          <w:rFonts w:cs="Calibri"/>
          <w:sz w:val="24"/>
          <w:szCs w:val="24"/>
        </w:rPr>
        <w:t>é</w:t>
      </w:r>
      <w:r w:rsidRPr="00177051">
        <w:rPr>
          <w:rFonts w:cs="Tahoma"/>
          <w:sz w:val="24"/>
          <w:szCs w:val="24"/>
        </w:rPr>
        <w:t xml:space="preserve">pondre </w:t>
      </w:r>
      <w:r w:rsidRPr="00177051">
        <w:rPr>
          <w:rFonts w:cs="Calibri"/>
          <w:sz w:val="24"/>
          <w:szCs w:val="24"/>
        </w:rPr>
        <w:t>à</w:t>
      </w:r>
      <w:r w:rsidRPr="00177051">
        <w:rPr>
          <w:rFonts w:cs="Tahoma"/>
          <w:sz w:val="24"/>
          <w:szCs w:val="24"/>
        </w:rPr>
        <w:t xml:space="preserve"> un appel au boycott ? </w:t>
      </w:r>
      <w:r w:rsidRPr="00177051">
        <w:rPr>
          <w:rFonts w:cs="Calibri"/>
          <w:sz w:val="24"/>
          <w:szCs w:val="24"/>
        </w:rPr>
        <w:t>»</w:t>
      </w:r>
      <w:r w:rsidRPr="00177051">
        <w:rPr>
          <w:rFonts w:cs="Tahoma"/>
          <w:sz w:val="24"/>
          <w:szCs w:val="24"/>
        </w:rPr>
        <w:t>, D</w:t>
      </w:r>
      <w:r w:rsidRPr="00177051">
        <w:rPr>
          <w:rFonts w:cs="Calibri"/>
          <w:sz w:val="24"/>
          <w:szCs w:val="24"/>
        </w:rPr>
        <w:t>é</w:t>
      </w:r>
      <w:r w:rsidRPr="00177051">
        <w:rPr>
          <w:rFonts w:cs="Tahoma"/>
          <w:sz w:val="24"/>
          <w:szCs w:val="24"/>
        </w:rPr>
        <w:t>cision Marketing (</w:t>
      </w:r>
      <w:proofErr w:type="spellStart"/>
      <w:r w:rsidRPr="00177051">
        <w:rPr>
          <w:rFonts w:cs="Tahoma"/>
          <w:sz w:val="24"/>
          <w:szCs w:val="24"/>
        </w:rPr>
        <w:t>rg</w:t>
      </w:r>
      <w:proofErr w:type="spellEnd"/>
      <w:r w:rsidRPr="00177051">
        <w:rPr>
          <w:rFonts w:cs="Tahoma"/>
          <w:sz w:val="24"/>
          <w:szCs w:val="24"/>
        </w:rPr>
        <w:t xml:space="preserve"> B), num</w:t>
      </w:r>
      <w:r w:rsidRPr="00177051">
        <w:rPr>
          <w:rFonts w:cs="Calibri"/>
          <w:sz w:val="24"/>
          <w:szCs w:val="24"/>
        </w:rPr>
        <w:t>é</w:t>
      </w:r>
      <w:r w:rsidRPr="00177051">
        <w:rPr>
          <w:rFonts w:cs="Tahoma"/>
          <w:sz w:val="24"/>
          <w:szCs w:val="24"/>
        </w:rPr>
        <w:t>ro sp</w:t>
      </w:r>
      <w:r w:rsidRPr="00177051">
        <w:rPr>
          <w:rFonts w:cs="Calibri"/>
          <w:sz w:val="24"/>
          <w:szCs w:val="24"/>
        </w:rPr>
        <w:t>é</w:t>
      </w:r>
      <w:r w:rsidRPr="00177051">
        <w:rPr>
          <w:rFonts w:cs="Tahoma"/>
          <w:sz w:val="24"/>
          <w:szCs w:val="24"/>
        </w:rPr>
        <w:t>cial R</w:t>
      </w:r>
      <w:r w:rsidRPr="00177051">
        <w:rPr>
          <w:rFonts w:cs="Calibri"/>
          <w:sz w:val="24"/>
          <w:szCs w:val="24"/>
        </w:rPr>
        <w:t>é</w:t>
      </w:r>
      <w:r w:rsidRPr="00177051">
        <w:rPr>
          <w:rFonts w:cs="Tahoma"/>
          <w:sz w:val="24"/>
          <w:szCs w:val="24"/>
        </w:rPr>
        <w:t>sistance des consommateurs et pratiques des entreprises, 68, 3, 71-82.</w:t>
      </w:r>
    </w:p>
    <w:p w14:paraId="6B77B5EC"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t>Capelli S.</w:t>
      </w:r>
      <w:r w:rsidRPr="00177051">
        <w:rPr>
          <w:rFonts w:cs="Tahoma"/>
          <w:sz w:val="24"/>
          <w:szCs w:val="24"/>
        </w:rPr>
        <w:t xml:space="preserve"> &amp; C Dantas D. (2012) « Comment intégrer les clients à la démarche </w:t>
      </w:r>
      <w:proofErr w:type="gramStart"/>
      <w:r w:rsidRPr="00177051">
        <w:rPr>
          <w:rFonts w:cs="Tahoma"/>
          <w:sz w:val="24"/>
          <w:szCs w:val="24"/>
        </w:rPr>
        <w:t>marketing?</w:t>
      </w:r>
      <w:proofErr w:type="gramEnd"/>
      <w:r w:rsidRPr="00177051">
        <w:rPr>
          <w:rFonts w:cs="Tahoma"/>
          <w:sz w:val="24"/>
          <w:szCs w:val="24"/>
        </w:rPr>
        <w:t xml:space="preserve"> », Revue Internationale de Gestion (</w:t>
      </w:r>
      <w:proofErr w:type="spellStart"/>
      <w:r w:rsidRPr="00177051">
        <w:rPr>
          <w:rFonts w:cs="Tahoma"/>
          <w:sz w:val="24"/>
          <w:szCs w:val="24"/>
        </w:rPr>
        <w:t>rg</w:t>
      </w:r>
      <w:proofErr w:type="spellEnd"/>
      <w:r w:rsidRPr="00177051">
        <w:rPr>
          <w:rFonts w:cs="Tahoma"/>
          <w:sz w:val="24"/>
          <w:szCs w:val="24"/>
        </w:rPr>
        <w:t xml:space="preserve"> C), vol.37, n°1, p. 74-83.</w:t>
      </w:r>
    </w:p>
    <w:p w14:paraId="6A8AFCC4"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t>Capelli S</w:t>
      </w:r>
      <w:r w:rsidRPr="00177051">
        <w:rPr>
          <w:rFonts w:cs="Tahoma"/>
          <w:sz w:val="24"/>
          <w:szCs w:val="24"/>
        </w:rPr>
        <w:t xml:space="preserve">., </w:t>
      </w:r>
      <w:proofErr w:type="spellStart"/>
      <w:r w:rsidRPr="00177051">
        <w:rPr>
          <w:rFonts w:cs="Tahoma"/>
          <w:sz w:val="24"/>
          <w:szCs w:val="24"/>
        </w:rPr>
        <w:t>Sabadie</w:t>
      </w:r>
      <w:proofErr w:type="spellEnd"/>
      <w:r w:rsidRPr="00177051">
        <w:rPr>
          <w:rFonts w:cs="Tahoma"/>
          <w:sz w:val="24"/>
          <w:szCs w:val="24"/>
        </w:rPr>
        <w:t xml:space="preserve"> S. &amp; </w:t>
      </w:r>
      <w:proofErr w:type="spellStart"/>
      <w:r w:rsidRPr="00177051">
        <w:rPr>
          <w:rFonts w:cs="Tahoma"/>
          <w:sz w:val="24"/>
          <w:szCs w:val="24"/>
        </w:rPr>
        <w:t>Trendel</w:t>
      </w:r>
      <w:proofErr w:type="spellEnd"/>
      <w:r w:rsidRPr="00177051">
        <w:rPr>
          <w:rFonts w:cs="Tahoma"/>
          <w:sz w:val="24"/>
          <w:szCs w:val="24"/>
        </w:rPr>
        <w:t xml:space="preserve"> O. (2012) </w:t>
      </w:r>
      <w:r w:rsidRPr="00177051">
        <w:rPr>
          <w:rFonts w:cs="Calibri"/>
          <w:sz w:val="24"/>
          <w:szCs w:val="24"/>
        </w:rPr>
        <w:t>«</w:t>
      </w:r>
      <w:r w:rsidRPr="00177051">
        <w:rPr>
          <w:rFonts w:cs="Tahoma"/>
          <w:sz w:val="24"/>
          <w:szCs w:val="24"/>
        </w:rPr>
        <w:t xml:space="preserve"> Faire rire ou faire peur ? L</w:t>
      </w:r>
      <w:r w:rsidRPr="00177051">
        <w:rPr>
          <w:rFonts w:cs="Calibri"/>
          <w:sz w:val="24"/>
          <w:szCs w:val="24"/>
        </w:rPr>
        <w:t>’é</w:t>
      </w:r>
      <w:r w:rsidRPr="00177051">
        <w:rPr>
          <w:rFonts w:cs="Tahoma"/>
          <w:sz w:val="24"/>
          <w:szCs w:val="24"/>
        </w:rPr>
        <w:t>tude du r</w:t>
      </w:r>
      <w:r w:rsidRPr="00177051">
        <w:rPr>
          <w:rFonts w:cs="Calibri"/>
          <w:sz w:val="24"/>
          <w:szCs w:val="24"/>
        </w:rPr>
        <w:t>ô</w:t>
      </w:r>
      <w:r w:rsidRPr="00177051">
        <w:rPr>
          <w:rFonts w:cs="Tahoma"/>
          <w:sz w:val="24"/>
          <w:szCs w:val="24"/>
        </w:rPr>
        <w:t>le mod</w:t>
      </w:r>
      <w:r w:rsidRPr="00177051">
        <w:rPr>
          <w:rFonts w:cs="Calibri"/>
          <w:sz w:val="24"/>
          <w:szCs w:val="24"/>
        </w:rPr>
        <w:t>é</w:t>
      </w:r>
      <w:r w:rsidRPr="00177051">
        <w:rPr>
          <w:rFonts w:cs="Tahoma"/>
          <w:sz w:val="24"/>
          <w:szCs w:val="24"/>
        </w:rPr>
        <w:t>rateur de l</w:t>
      </w:r>
      <w:r w:rsidRPr="00177051">
        <w:rPr>
          <w:rFonts w:cs="Calibri"/>
          <w:sz w:val="24"/>
          <w:szCs w:val="24"/>
        </w:rPr>
        <w:t>’</w:t>
      </w:r>
      <w:r w:rsidRPr="00177051">
        <w:rPr>
          <w:rFonts w:cs="Tahoma"/>
          <w:sz w:val="24"/>
          <w:szCs w:val="24"/>
        </w:rPr>
        <w:t>attractivité de la source et de ses habitudes de communication dans le cas d’une campagne électorale</w:t>
      </w:r>
      <w:proofErr w:type="gramStart"/>
      <w:r w:rsidRPr="00177051">
        <w:rPr>
          <w:rFonts w:cs="Tahoma"/>
          <w:sz w:val="24"/>
          <w:szCs w:val="24"/>
        </w:rPr>
        <w:t>.»</w:t>
      </w:r>
      <w:proofErr w:type="gramEnd"/>
      <w:r w:rsidRPr="00177051">
        <w:rPr>
          <w:rFonts w:cs="Tahoma"/>
          <w:sz w:val="24"/>
          <w:szCs w:val="24"/>
        </w:rPr>
        <w:t>, Recherche et Applications en Marketing (</w:t>
      </w:r>
      <w:proofErr w:type="spellStart"/>
      <w:r w:rsidRPr="00177051">
        <w:rPr>
          <w:rFonts w:cs="Tahoma"/>
          <w:sz w:val="24"/>
          <w:szCs w:val="24"/>
        </w:rPr>
        <w:t>rg</w:t>
      </w:r>
      <w:proofErr w:type="spellEnd"/>
      <w:r w:rsidRPr="00177051">
        <w:rPr>
          <w:rFonts w:cs="Tahoma"/>
          <w:sz w:val="24"/>
          <w:szCs w:val="24"/>
        </w:rPr>
        <w:t xml:space="preserve"> A), 2, p.21-43.</w:t>
      </w:r>
    </w:p>
    <w:p w14:paraId="710FE9E7" w14:textId="77777777" w:rsidR="00F4713C" w:rsidRPr="00177051" w:rsidRDefault="00F4713C" w:rsidP="00F4713C">
      <w:pPr>
        <w:pStyle w:val="Normal1"/>
        <w:numPr>
          <w:ilvl w:val="0"/>
          <w:numId w:val="10"/>
        </w:numPr>
        <w:spacing w:line="23" w:lineRule="atLeast"/>
        <w:rPr>
          <w:rFonts w:cs="Tahoma"/>
          <w:sz w:val="24"/>
          <w:szCs w:val="24"/>
          <w:lang w:val="en-US"/>
        </w:rPr>
      </w:pPr>
      <w:proofErr w:type="spellStart"/>
      <w:r w:rsidRPr="00306406">
        <w:rPr>
          <w:rFonts w:cs="Tahoma"/>
          <w:b/>
          <w:sz w:val="24"/>
          <w:szCs w:val="24"/>
          <w:lang w:val="en-US"/>
        </w:rPr>
        <w:t>Capelli</w:t>
      </w:r>
      <w:proofErr w:type="spellEnd"/>
      <w:r w:rsidRPr="00306406">
        <w:rPr>
          <w:rFonts w:cs="Tahoma"/>
          <w:b/>
          <w:sz w:val="24"/>
          <w:szCs w:val="24"/>
          <w:lang w:val="en-US"/>
        </w:rPr>
        <w:t xml:space="preserve"> S.</w:t>
      </w:r>
      <w:r w:rsidRPr="00177051">
        <w:rPr>
          <w:rFonts w:cs="Tahoma"/>
          <w:sz w:val="24"/>
          <w:szCs w:val="24"/>
          <w:lang w:val="en-US"/>
        </w:rPr>
        <w:t xml:space="preserve"> &amp; </w:t>
      </w:r>
      <w:proofErr w:type="spellStart"/>
      <w:r w:rsidRPr="00177051">
        <w:rPr>
          <w:rFonts w:cs="Tahoma"/>
          <w:sz w:val="24"/>
          <w:szCs w:val="24"/>
          <w:lang w:val="en-US"/>
        </w:rPr>
        <w:t>Jolibert</w:t>
      </w:r>
      <w:proofErr w:type="spellEnd"/>
      <w:r w:rsidRPr="00177051">
        <w:rPr>
          <w:rFonts w:cs="Tahoma"/>
          <w:sz w:val="24"/>
          <w:szCs w:val="24"/>
          <w:lang w:val="en-US"/>
        </w:rPr>
        <w:t xml:space="preserve"> A. (2009) </w:t>
      </w:r>
      <w:r w:rsidRPr="00177051">
        <w:rPr>
          <w:rFonts w:cs="Calibri"/>
          <w:sz w:val="24"/>
          <w:szCs w:val="24"/>
          <w:lang w:val="en-US"/>
        </w:rPr>
        <w:t>«</w:t>
      </w:r>
      <w:r w:rsidRPr="00177051">
        <w:rPr>
          <w:rFonts w:cs="Tahoma"/>
          <w:sz w:val="24"/>
          <w:szCs w:val="24"/>
          <w:lang w:val="en-US"/>
        </w:rPr>
        <w:t xml:space="preserve"> Metaphor as research method in marketing: an application to brand personality », Psychology and Marketing (</w:t>
      </w:r>
      <w:proofErr w:type="spellStart"/>
      <w:r w:rsidRPr="00177051">
        <w:rPr>
          <w:rFonts w:cs="Tahoma"/>
          <w:sz w:val="24"/>
          <w:szCs w:val="24"/>
          <w:lang w:val="en-US"/>
        </w:rPr>
        <w:t>rg</w:t>
      </w:r>
      <w:proofErr w:type="spellEnd"/>
      <w:r w:rsidRPr="00177051">
        <w:rPr>
          <w:rFonts w:cs="Tahoma"/>
          <w:sz w:val="24"/>
          <w:szCs w:val="24"/>
          <w:lang w:val="en-US"/>
        </w:rPr>
        <w:t xml:space="preserve"> A), vol. 26, n°12, p.1079-1090. </w:t>
      </w:r>
    </w:p>
    <w:p w14:paraId="0A8D490B"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lastRenderedPageBreak/>
        <w:t>Capelli S.</w:t>
      </w:r>
      <w:r w:rsidRPr="00177051">
        <w:rPr>
          <w:rFonts w:cs="Tahoma"/>
          <w:sz w:val="24"/>
          <w:szCs w:val="24"/>
        </w:rPr>
        <w:t xml:space="preserve"> &amp; </w:t>
      </w:r>
      <w:proofErr w:type="spellStart"/>
      <w:r w:rsidRPr="00177051">
        <w:rPr>
          <w:rFonts w:cs="Tahoma"/>
          <w:sz w:val="24"/>
          <w:szCs w:val="24"/>
        </w:rPr>
        <w:t>Sabadie</w:t>
      </w:r>
      <w:proofErr w:type="spellEnd"/>
      <w:r w:rsidRPr="00177051">
        <w:rPr>
          <w:rFonts w:cs="Tahoma"/>
          <w:sz w:val="24"/>
          <w:szCs w:val="24"/>
        </w:rPr>
        <w:t xml:space="preserve"> W. (2009) </w:t>
      </w:r>
      <w:r w:rsidRPr="00177051">
        <w:rPr>
          <w:rFonts w:cs="Calibri"/>
          <w:sz w:val="24"/>
          <w:szCs w:val="24"/>
        </w:rPr>
        <w:t>«</w:t>
      </w:r>
      <w:r w:rsidRPr="00177051">
        <w:rPr>
          <w:rFonts w:cs="Tahoma"/>
          <w:sz w:val="24"/>
          <w:szCs w:val="24"/>
        </w:rPr>
        <w:t xml:space="preserve"> Quelle l</w:t>
      </w:r>
      <w:r w:rsidRPr="00177051">
        <w:rPr>
          <w:rFonts w:cs="Calibri"/>
          <w:sz w:val="24"/>
          <w:szCs w:val="24"/>
        </w:rPr>
        <w:t>é</w:t>
      </w:r>
      <w:r w:rsidRPr="00177051">
        <w:rPr>
          <w:rFonts w:cs="Tahoma"/>
          <w:sz w:val="24"/>
          <w:szCs w:val="24"/>
        </w:rPr>
        <w:t>gitimit</w:t>
      </w:r>
      <w:r w:rsidRPr="00177051">
        <w:rPr>
          <w:rFonts w:cs="Calibri"/>
          <w:sz w:val="24"/>
          <w:szCs w:val="24"/>
        </w:rPr>
        <w:t>é</w:t>
      </w:r>
      <w:r w:rsidRPr="00177051">
        <w:rPr>
          <w:rFonts w:cs="Tahoma"/>
          <w:sz w:val="24"/>
          <w:szCs w:val="24"/>
        </w:rPr>
        <w:t xml:space="preserve"> </w:t>
      </w:r>
      <w:r w:rsidRPr="00177051">
        <w:rPr>
          <w:rFonts w:cs="Calibri"/>
          <w:sz w:val="24"/>
          <w:szCs w:val="24"/>
        </w:rPr>
        <w:t>à</w:t>
      </w:r>
      <w:r w:rsidRPr="00177051">
        <w:rPr>
          <w:rFonts w:cs="Tahoma"/>
          <w:sz w:val="24"/>
          <w:szCs w:val="24"/>
        </w:rPr>
        <w:t xml:space="preserve"> communiquer pour les candidats </w:t>
      </w:r>
      <w:r w:rsidRPr="00177051">
        <w:rPr>
          <w:rFonts w:cs="Calibri"/>
          <w:sz w:val="24"/>
          <w:szCs w:val="24"/>
        </w:rPr>
        <w:t>à</w:t>
      </w:r>
      <w:r w:rsidRPr="00177051">
        <w:rPr>
          <w:rFonts w:cs="Tahoma"/>
          <w:sz w:val="24"/>
          <w:szCs w:val="24"/>
        </w:rPr>
        <w:t xml:space="preserve"> l</w:t>
      </w:r>
      <w:r w:rsidRPr="00177051">
        <w:rPr>
          <w:rFonts w:cs="Calibri"/>
          <w:sz w:val="24"/>
          <w:szCs w:val="24"/>
        </w:rPr>
        <w:t>’é</w:t>
      </w:r>
      <w:r w:rsidRPr="00177051">
        <w:rPr>
          <w:rFonts w:cs="Tahoma"/>
          <w:sz w:val="24"/>
          <w:szCs w:val="24"/>
        </w:rPr>
        <w:t>lection pr</w:t>
      </w:r>
      <w:r w:rsidRPr="00177051">
        <w:rPr>
          <w:rFonts w:cs="Calibri"/>
          <w:sz w:val="24"/>
          <w:szCs w:val="24"/>
        </w:rPr>
        <w:t>é</w:t>
      </w:r>
      <w:r w:rsidRPr="00177051">
        <w:rPr>
          <w:rFonts w:cs="Tahoma"/>
          <w:sz w:val="24"/>
          <w:szCs w:val="24"/>
        </w:rPr>
        <w:t>sidentielle fran</w:t>
      </w:r>
      <w:r w:rsidRPr="00177051">
        <w:rPr>
          <w:rFonts w:cs="Calibri"/>
          <w:sz w:val="24"/>
          <w:szCs w:val="24"/>
        </w:rPr>
        <w:t>ç</w:t>
      </w:r>
      <w:r w:rsidRPr="00177051">
        <w:rPr>
          <w:rFonts w:cs="Tahoma"/>
          <w:sz w:val="24"/>
          <w:szCs w:val="24"/>
        </w:rPr>
        <w:t>aise ? Le cas de la communication sur l</w:t>
      </w:r>
      <w:r w:rsidRPr="00177051">
        <w:rPr>
          <w:rFonts w:cs="Calibri"/>
          <w:sz w:val="24"/>
          <w:szCs w:val="24"/>
        </w:rPr>
        <w:t>’</w:t>
      </w:r>
      <w:r w:rsidRPr="00177051">
        <w:rPr>
          <w:rFonts w:cs="Tahoma"/>
          <w:sz w:val="24"/>
          <w:szCs w:val="24"/>
        </w:rPr>
        <w:t>environnement en 2007 », Revue Française du Marketing (</w:t>
      </w:r>
      <w:proofErr w:type="spellStart"/>
      <w:r w:rsidRPr="00177051">
        <w:rPr>
          <w:rFonts w:cs="Tahoma"/>
          <w:sz w:val="24"/>
          <w:szCs w:val="24"/>
        </w:rPr>
        <w:t>rg</w:t>
      </w:r>
      <w:proofErr w:type="spellEnd"/>
      <w:r w:rsidRPr="00177051">
        <w:rPr>
          <w:rFonts w:cs="Tahoma"/>
          <w:sz w:val="24"/>
          <w:szCs w:val="24"/>
        </w:rPr>
        <w:t xml:space="preserve"> C), octobre, n°224, p.21-34.</w:t>
      </w:r>
    </w:p>
    <w:p w14:paraId="6937E3DD"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t>Capelli S.</w:t>
      </w:r>
      <w:r w:rsidRPr="00177051">
        <w:rPr>
          <w:rFonts w:cs="Tahoma"/>
          <w:sz w:val="24"/>
          <w:szCs w:val="24"/>
        </w:rPr>
        <w:t xml:space="preserve"> &amp; </w:t>
      </w:r>
      <w:proofErr w:type="spellStart"/>
      <w:r w:rsidRPr="00177051">
        <w:rPr>
          <w:rFonts w:cs="Tahoma"/>
          <w:sz w:val="24"/>
          <w:szCs w:val="24"/>
        </w:rPr>
        <w:t>Helme-Guizon</w:t>
      </w:r>
      <w:proofErr w:type="spellEnd"/>
      <w:r w:rsidRPr="00177051">
        <w:rPr>
          <w:rFonts w:cs="Tahoma"/>
          <w:sz w:val="24"/>
          <w:szCs w:val="24"/>
        </w:rPr>
        <w:t xml:space="preserve"> A. (2008) </w:t>
      </w:r>
      <w:r w:rsidRPr="00177051">
        <w:rPr>
          <w:rFonts w:cs="Calibri"/>
          <w:sz w:val="24"/>
          <w:szCs w:val="24"/>
        </w:rPr>
        <w:t>«</w:t>
      </w:r>
      <w:r w:rsidRPr="00177051">
        <w:rPr>
          <w:rFonts w:cs="Tahoma"/>
          <w:sz w:val="24"/>
          <w:szCs w:val="24"/>
        </w:rPr>
        <w:t xml:space="preserve"> Mesurer et appr</w:t>
      </w:r>
      <w:r w:rsidRPr="00177051">
        <w:rPr>
          <w:rFonts w:cs="Calibri"/>
          <w:sz w:val="24"/>
          <w:szCs w:val="24"/>
        </w:rPr>
        <w:t>é</w:t>
      </w:r>
      <w:r w:rsidRPr="00177051">
        <w:rPr>
          <w:rFonts w:cs="Tahoma"/>
          <w:sz w:val="24"/>
          <w:szCs w:val="24"/>
        </w:rPr>
        <w:t>cier l</w:t>
      </w:r>
      <w:r w:rsidRPr="00177051">
        <w:rPr>
          <w:rFonts w:cs="Calibri"/>
          <w:sz w:val="24"/>
          <w:szCs w:val="24"/>
        </w:rPr>
        <w:t>’</w:t>
      </w:r>
      <w:r w:rsidRPr="00177051">
        <w:rPr>
          <w:rFonts w:cs="Tahoma"/>
          <w:sz w:val="24"/>
          <w:szCs w:val="24"/>
        </w:rPr>
        <w:t>impact du temp</w:t>
      </w:r>
      <w:r w:rsidRPr="00177051">
        <w:rPr>
          <w:rFonts w:cs="Calibri"/>
          <w:sz w:val="24"/>
          <w:szCs w:val="24"/>
        </w:rPr>
        <w:t>é</w:t>
      </w:r>
      <w:r w:rsidRPr="00177051">
        <w:rPr>
          <w:rFonts w:cs="Tahoma"/>
          <w:sz w:val="24"/>
          <w:szCs w:val="24"/>
        </w:rPr>
        <w:t>rament sur le comportement d</w:t>
      </w:r>
      <w:r w:rsidRPr="00177051">
        <w:rPr>
          <w:rFonts w:cs="Calibri"/>
          <w:sz w:val="24"/>
          <w:szCs w:val="24"/>
        </w:rPr>
        <w:t>’</w:t>
      </w:r>
      <w:r w:rsidRPr="00177051">
        <w:rPr>
          <w:rFonts w:cs="Tahoma"/>
          <w:sz w:val="24"/>
          <w:szCs w:val="24"/>
        </w:rPr>
        <w:t xml:space="preserve">achat </w:t>
      </w:r>
      <w:r w:rsidRPr="00177051">
        <w:rPr>
          <w:rFonts w:cs="Calibri"/>
          <w:sz w:val="24"/>
          <w:szCs w:val="24"/>
        </w:rPr>
        <w:t>»</w:t>
      </w:r>
      <w:r w:rsidRPr="00177051">
        <w:rPr>
          <w:rFonts w:cs="Tahoma"/>
          <w:sz w:val="24"/>
          <w:szCs w:val="24"/>
        </w:rPr>
        <w:t>, Recherche et Applications en Marketing (</w:t>
      </w:r>
      <w:proofErr w:type="spellStart"/>
      <w:r w:rsidRPr="00177051">
        <w:rPr>
          <w:rFonts w:cs="Tahoma"/>
          <w:sz w:val="24"/>
          <w:szCs w:val="24"/>
        </w:rPr>
        <w:t>rg</w:t>
      </w:r>
      <w:proofErr w:type="spellEnd"/>
      <w:r w:rsidRPr="00177051">
        <w:rPr>
          <w:rFonts w:cs="Tahoma"/>
          <w:sz w:val="24"/>
          <w:szCs w:val="24"/>
        </w:rPr>
        <w:t xml:space="preserve"> A), vol. 23, n</w:t>
      </w:r>
      <w:r w:rsidRPr="00177051">
        <w:rPr>
          <w:rFonts w:cs="Calibri"/>
          <w:sz w:val="24"/>
          <w:szCs w:val="24"/>
        </w:rPr>
        <w:t>°</w:t>
      </w:r>
      <w:r w:rsidRPr="00177051">
        <w:rPr>
          <w:rFonts w:cs="Tahoma"/>
          <w:sz w:val="24"/>
          <w:szCs w:val="24"/>
        </w:rPr>
        <w:t>1, p1-19.</w:t>
      </w:r>
    </w:p>
    <w:p w14:paraId="202D9052" w14:textId="77777777" w:rsidR="00F4713C" w:rsidRPr="00177051" w:rsidRDefault="00F4713C" w:rsidP="00F4713C">
      <w:pPr>
        <w:pStyle w:val="Normal1"/>
        <w:numPr>
          <w:ilvl w:val="0"/>
          <w:numId w:val="10"/>
        </w:numPr>
        <w:spacing w:line="23" w:lineRule="atLeast"/>
        <w:rPr>
          <w:rFonts w:cs="Tahoma"/>
          <w:sz w:val="24"/>
          <w:szCs w:val="24"/>
        </w:rPr>
      </w:pPr>
      <w:r w:rsidRPr="00306406">
        <w:rPr>
          <w:rFonts w:cs="Tahoma"/>
          <w:b/>
          <w:sz w:val="24"/>
          <w:szCs w:val="24"/>
        </w:rPr>
        <w:t>Capelli S.</w:t>
      </w:r>
      <w:r w:rsidRPr="00177051">
        <w:rPr>
          <w:rFonts w:cs="Tahoma"/>
          <w:sz w:val="24"/>
          <w:szCs w:val="24"/>
        </w:rPr>
        <w:t xml:space="preserve"> &amp; </w:t>
      </w:r>
      <w:proofErr w:type="spellStart"/>
      <w:proofErr w:type="gramStart"/>
      <w:r w:rsidRPr="00177051">
        <w:rPr>
          <w:rFonts w:cs="Tahoma"/>
          <w:sz w:val="24"/>
          <w:szCs w:val="24"/>
        </w:rPr>
        <w:t>Sabadie,W</w:t>
      </w:r>
      <w:proofErr w:type="spellEnd"/>
      <w:r w:rsidRPr="00177051">
        <w:rPr>
          <w:rFonts w:cs="Tahoma"/>
          <w:sz w:val="24"/>
          <w:szCs w:val="24"/>
        </w:rPr>
        <w:t>.</w:t>
      </w:r>
      <w:proofErr w:type="gramEnd"/>
      <w:r w:rsidRPr="00177051">
        <w:rPr>
          <w:rFonts w:cs="Tahoma"/>
          <w:sz w:val="24"/>
          <w:szCs w:val="24"/>
        </w:rPr>
        <w:t xml:space="preserve"> (2005) «La légitimité d’une communication sociétale : le rôle de l’annonceur », Recherche et Applications en Marketing (</w:t>
      </w:r>
      <w:proofErr w:type="spellStart"/>
      <w:r w:rsidRPr="00177051">
        <w:rPr>
          <w:rFonts w:cs="Tahoma"/>
          <w:sz w:val="24"/>
          <w:szCs w:val="24"/>
        </w:rPr>
        <w:t>rg</w:t>
      </w:r>
      <w:proofErr w:type="spellEnd"/>
      <w:r w:rsidRPr="00177051">
        <w:rPr>
          <w:rFonts w:cs="Tahoma"/>
          <w:sz w:val="24"/>
          <w:szCs w:val="24"/>
        </w:rPr>
        <w:t xml:space="preserve"> A), vol. 20, n°4, p.53-70.</w:t>
      </w:r>
    </w:p>
    <w:p w14:paraId="0F065702" w14:textId="77777777" w:rsidR="00F4713C" w:rsidRPr="00177051" w:rsidRDefault="00F4713C" w:rsidP="00F4713C">
      <w:pPr>
        <w:pStyle w:val="Normal1"/>
        <w:numPr>
          <w:ilvl w:val="0"/>
          <w:numId w:val="10"/>
        </w:numPr>
        <w:spacing w:after="0" w:line="23" w:lineRule="atLeast"/>
        <w:jc w:val="left"/>
        <w:rPr>
          <w:rFonts w:cs="Tahoma"/>
          <w:sz w:val="24"/>
          <w:szCs w:val="24"/>
        </w:rPr>
      </w:pPr>
      <w:r w:rsidRPr="00306406">
        <w:rPr>
          <w:rFonts w:cs="Tahoma"/>
          <w:b/>
          <w:sz w:val="24"/>
          <w:szCs w:val="24"/>
        </w:rPr>
        <w:t>Capelli S.</w:t>
      </w:r>
      <w:r w:rsidRPr="00177051">
        <w:rPr>
          <w:rFonts w:cs="Tahoma"/>
          <w:sz w:val="24"/>
          <w:szCs w:val="24"/>
        </w:rPr>
        <w:t xml:space="preserve"> (2002)</w:t>
      </w:r>
      <w:proofErr w:type="gramStart"/>
      <w:r w:rsidRPr="00177051">
        <w:rPr>
          <w:rFonts w:cs="Tahoma"/>
          <w:sz w:val="24"/>
          <w:szCs w:val="24"/>
        </w:rPr>
        <w:t xml:space="preserve"> </w:t>
      </w:r>
      <w:r w:rsidRPr="00177051">
        <w:rPr>
          <w:rFonts w:cs="Calibri"/>
          <w:sz w:val="24"/>
          <w:szCs w:val="24"/>
        </w:rPr>
        <w:t>«</w:t>
      </w:r>
      <w:r w:rsidRPr="00177051">
        <w:rPr>
          <w:rFonts w:cs="Tahoma"/>
          <w:sz w:val="24"/>
          <w:szCs w:val="24"/>
        </w:rPr>
        <w:t>Le</w:t>
      </w:r>
      <w:proofErr w:type="gramEnd"/>
      <w:r w:rsidRPr="00177051">
        <w:rPr>
          <w:rFonts w:cs="Tahoma"/>
          <w:sz w:val="24"/>
          <w:szCs w:val="24"/>
        </w:rPr>
        <w:t xml:space="preserve"> temp</w:t>
      </w:r>
      <w:r w:rsidRPr="00177051">
        <w:rPr>
          <w:rFonts w:cs="Calibri"/>
          <w:sz w:val="24"/>
          <w:szCs w:val="24"/>
        </w:rPr>
        <w:t>é</w:t>
      </w:r>
      <w:r w:rsidRPr="00177051">
        <w:rPr>
          <w:rFonts w:cs="Tahoma"/>
          <w:sz w:val="24"/>
          <w:szCs w:val="24"/>
        </w:rPr>
        <w:t xml:space="preserve">rament du consommateur et son comportement </w:t>
      </w:r>
      <w:r w:rsidRPr="00177051">
        <w:rPr>
          <w:rFonts w:cs="Calibri"/>
          <w:sz w:val="24"/>
          <w:szCs w:val="24"/>
        </w:rPr>
        <w:t>»</w:t>
      </w:r>
      <w:r w:rsidRPr="00177051">
        <w:rPr>
          <w:rFonts w:cs="Tahoma"/>
          <w:sz w:val="24"/>
          <w:szCs w:val="24"/>
        </w:rPr>
        <w:t>, Recherche et Applications en Marketing (</w:t>
      </w:r>
      <w:proofErr w:type="spellStart"/>
      <w:r w:rsidRPr="00177051">
        <w:rPr>
          <w:rFonts w:cs="Tahoma"/>
          <w:sz w:val="24"/>
          <w:szCs w:val="24"/>
        </w:rPr>
        <w:t>rg</w:t>
      </w:r>
      <w:proofErr w:type="spellEnd"/>
      <w:r w:rsidRPr="00177051">
        <w:rPr>
          <w:rFonts w:cs="Tahoma"/>
          <w:sz w:val="24"/>
          <w:szCs w:val="24"/>
        </w:rPr>
        <w:t xml:space="preserve"> A), vol. 17, n°2, p.41-53.</w:t>
      </w:r>
    </w:p>
    <w:p w14:paraId="0144AA91" w14:textId="77777777" w:rsidR="001D6965" w:rsidRPr="00177051" w:rsidRDefault="001D6965" w:rsidP="005C6035">
      <w:pPr>
        <w:pStyle w:val="C1"/>
        <w:spacing w:line="23" w:lineRule="atLeast"/>
        <w:ind w:left="0" w:firstLine="0"/>
        <w:jc w:val="both"/>
        <w:rPr>
          <w:rFonts w:ascii="Calibri" w:hAnsi="Calibri"/>
          <w:b/>
          <w:szCs w:val="24"/>
        </w:rPr>
      </w:pPr>
    </w:p>
    <w:p w14:paraId="4250310D" w14:textId="77777777" w:rsidR="00EF0424" w:rsidRDefault="00EF0424" w:rsidP="005C6035">
      <w:pPr>
        <w:pStyle w:val="C1"/>
        <w:spacing w:line="23" w:lineRule="atLeast"/>
        <w:ind w:left="0" w:firstLine="0"/>
        <w:jc w:val="both"/>
        <w:rPr>
          <w:rFonts w:ascii="Calibri" w:hAnsi="Calibri"/>
          <w:b/>
          <w:szCs w:val="24"/>
        </w:rPr>
      </w:pPr>
      <w:r>
        <w:rPr>
          <w:rFonts w:ascii="Calibri" w:hAnsi="Calibri"/>
          <w:b/>
          <w:szCs w:val="24"/>
        </w:rPr>
        <w:t>Ouvrages</w:t>
      </w:r>
    </w:p>
    <w:p w14:paraId="1976984B" w14:textId="77777777" w:rsidR="00EF0424" w:rsidRDefault="00EF0424" w:rsidP="005C6035">
      <w:pPr>
        <w:pStyle w:val="C1"/>
        <w:spacing w:line="23" w:lineRule="atLeast"/>
        <w:ind w:left="0" w:firstLine="0"/>
        <w:jc w:val="both"/>
        <w:rPr>
          <w:rFonts w:ascii="Calibri" w:hAnsi="Calibri"/>
          <w:b/>
          <w:szCs w:val="24"/>
        </w:rPr>
      </w:pPr>
    </w:p>
    <w:p w14:paraId="75BD28A5" w14:textId="77777777" w:rsidR="00EF0424" w:rsidRDefault="00EF0424" w:rsidP="00D33A08">
      <w:pPr>
        <w:pStyle w:val="Normal1"/>
        <w:numPr>
          <w:ilvl w:val="0"/>
          <w:numId w:val="10"/>
        </w:numPr>
        <w:spacing w:after="120" w:line="23" w:lineRule="atLeast"/>
        <w:ind w:left="714" w:hanging="357"/>
        <w:jc w:val="left"/>
        <w:rPr>
          <w:rFonts w:cs="Tahoma"/>
          <w:sz w:val="24"/>
          <w:szCs w:val="24"/>
          <w:lang w:val="en-US"/>
        </w:rPr>
      </w:pPr>
      <w:proofErr w:type="spellStart"/>
      <w:r w:rsidRPr="00D46967">
        <w:rPr>
          <w:rFonts w:cs="Tahoma"/>
          <w:sz w:val="24"/>
          <w:szCs w:val="24"/>
          <w:lang w:val="en-US"/>
        </w:rPr>
        <w:t>Racat</w:t>
      </w:r>
      <w:proofErr w:type="spellEnd"/>
      <w:r w:rsidRPr="00D46967">
        <w:rPr>
          <w:rFonts w:cs="Tahoma"/>
          <w:sz w:val="24"/>
          <w:szCs w:val="24"/>
          <w:lang w:val="en-US"/>
        </w:rPr>
        <w:t xml:space="preserve"> M. &amp; </w:t>
      </w:r>
      <w:proofErr w:type="spellStart"/>
      <w:r w:rsidRPr="00306406">
        <w:rPr>
          <w:rFonts w:cs="Tahoma"/>
          <w:b/>
          <w:sz w:val="24"/>
          <w:szCs w:val="24"/>
          <w:lang w:val="en-US"/>
        </w:rPr>
        <w:t>Capelli</w:t>
      </w:r>
      <w:proofErr w:type="spellEnd"/>
      <w:r w:rsidRPr="00306406">
        <w:rPr>
          <w:rFonts w:cs="Tahoma"/>
          <w:b/>
          <w:sz w:val="24"/>
          <w:szCs w:val="24"/>
          <w:lang w:val="en-US"/>
        </w:rPr>
        <w:t xml:space="preserve"> S.</w:t>
      </w:r>
      <w:r w:rsidRPr="00D46967">
        <w:rPr>
          <w:rFonts w:cs="Tahoma"/>
          <w:sz w:val="24"/>
          <w:szCs w:val="24"/>
          <w:lang w:val="en-US"/>
        </w:rPr>
        <w:t xml:space="preserve"> (2020) </w:t>
      </w:r>
      <w:r w:rsidRPr="00D46967">
        <w:rPr>
          <w:rFonts w:cs="Tahoma"/>
          <w:i/>
          <w:sz w:val="24"/>
          <w:szCs w:val="24"/>
          <w:lang w:val="en-US"/>
        </w:rPr>
        <w:t xml:space="preserve">Haptic Sensation and Consumer </w:t>
      </w:r>
      <w:proofErr w:type="spellStart"/>
      <w:r w:rsidRPr="00D46967">
        <w:rPr>
          <w:rFonts w:cs="Tahoma"/>
          <w:i/>
          <w:sz w:val="24"/>
          <w:szCs w:val="24"/>
          <w:lang w:val="en-US"/>
        </w:rPr>
        <w:t>Behaviour</w:t>
      </w:r>
      <w:proofErr w:type="spellEnd"/>
      <w:r w:rsidRPr="00D46967">
        <w:rPr>
          <w:rFonts w:cs="Tahoma"/>
          <w:i/>
          <w:sz w:val="24"/>
          <w:szCs w:val="24"/>
          <w:lang w:val="en-US"/>
        </w:rPr>
        <w:t xml:space="preserve">: The </w:t>
      </w:r>
      <w:proofErr w:type="spellStart"/>
      <w:r w:rsidRPr="00D46967">
        <w:rPr>
          <w:rFonts w:cs="Tahoma"/>
          <w:i/>
          <w:sz w:val="24"/>
          <w:szCs w:val="24"/>
          <w:lang w:val="en-US"/>
        </w:rPr>
        <w:t>Inluence</w:t>
      </w:r>
      <w:proofErr w:type="spellEnd"/>
      <w:r w:rsidRPr="00D46967">
        <w:rPr>
          <w:rFonts w:cs="Tahoma"/>
          <w:i/>
          <w:sz w:val="24"/>
          <w:szCs w:val="24"/>
          <w:lang w:val="en-US"/>
        </w:rPr>
        <w:t xml:space="preserve"> of Tactile Stimulation in Physical and Online Environments</w:t>
      </w:r>
      <w:r w:rsidRPr="00D46967">
        <w:rPr>
          <w:rFonts w:cs="Tahoma"/>
          <w:sz w:val="24"/>
          <w:szCs w:val="24"/>
          <w:lang w:val="en-US"/>
        </w:rPr>
        <w:t>, Palgrave MacMillan eds.</w:t>
      </w:r>
    </w:p>
    <w:p w14:paraId="74CD3301" w14:textId="77777777" w:rsidR="008F1DBC" w:rsidRPr="008F1DBC" w:rsidRDefault="008F1DBC" w:rsidP="00EF0424">
      <w:pPr>
        <w:pStyle w:val="Normal1"/>
        <w:numPr>
          <w:ilvl w:val="0"/>
          <w:numId w:val="10"/>
        </w:numPr>
        <w:spacing w:after="0" w:line="23" w:lineRule="atLeast"/>
        <w:jc w:val="left"/>
        <w:rPr>
          <w:rFonts w:cs="Tahoma"/>
          <w:sz w:val="24"/>
          <w:szCs w:val="24"/>
        </w:rPr>
      </w:pPr>
      <w:r w:rsidRPr="00306406">
        <w:rPr>
          <w:rFonts w:cs="Tahoma"/>
          <w:b/>
          <w:sz w:val="24"/>
          <w:szCs w:val="24"/>
        </w:rPr>
        <w:t>Capelli S</w:t>
      </w:r>
      <w:r w:rsidRPr="008F1DBC">
        <w:rPr>
          <w:rFonts w:cs="Tahoma"/>
          <w:sz w:val="24"/>
          <w:szCs w:val="24"/>
        </w:rPr>
        <w:t xml:space="preserve">, Guillot C. &amp; </w:t>
      </w:r>
      <w:proofErr w:type="spellStart"/>
      <w:r w:rsidRPr="008F1DBC">
        <w:rPr>
          <w:rFonts w:cs="Tahoma"/>
          <w:sz w:val="24"/>
          <w:szCs w:val="24"/>
        </w:rPr>
        <w:t>Sabadie</w:t>
      </w:r>
      <w:proofErr w:type="spellEnd"/>
      <w:r w:rsidRPr="008F1DBC">
        <w:rPr>
          <w:rFonts w:cs="Tahoma"/>
          <w:sz w:val="24"/>
          <w:szCs w:val="24"/>
        </w:rPr>
        <w:t xml:space="preserve"> W. (2020) </w:t>
      </w:r>
      <w:r w:rsidRPr="00D33A08">
        <w:rPr>
          <w:rFonts w:cs="Tahoma"/>
          <w:i/>
          <w:sz w:val="24"/>
          <w:szCs w:val="24"/>
        </w:rPr>
        <w:t>Management des coopératives : une différence créatrice de valeur(s)</w:t>
      </w:r>
      <w:r>
        <w:rPr>
          <w:rFonts w:cs="Tahoma"/>
          <w:sz w:val="24"/>
          <w:szCs w:val="24"/>
        </w:rPr>
        <w:t xml:space="preserve">, </w:t>
      </w:r>
      <w:proofErr w:type="spellStart"/>
      <w:r w:rsidR="00D33A08">
        <w:rPr>
          <w:rFonts w:cs="Tahoma"/>
          <w:sz w:val="24"/>
          <w:szCs w:val="24"/>
        </w:rPr>
        <w:t>Editions</w:t>
      </w:r>
      <w:proofErr w:type="spellEnd"/>
      <w:r w:rsidR="00D33A08">
        <w:rPr>
          <w:rFonts w:cs="Tahoma"/>
          <w:sz w:val="24"/>
          <w:szCs w:val="24"/>
        </w:rPr>
        <w:t xml:space="preserve"> Management et Société.</w:t>
      </w:r>
    </w:p>
    <w:p w14:paraId="7F2AB14F" w14:textId="77777777" w:rsidR="00EF0424" w:rsidRPr="008F1DBC" w:rsidRDefault="00EF0424" w:rsidP="005C6035">
      <w:pPr>
        <w:pStyle w:val="C1"/>
        <w:spacing w:line="23" w:lineRule="atLeast"/>
        <w:ind w:left="0" w:firstLine="0"/>
        <w:jc w:val="both"/>
        <w:rPr>
          <w:rFonts w:ascii="Calibri" w:hAnsi="Calibri"/>
          <w:b/>
          <w:szCs w:val="24"/>
        </w:rPr>
      </w:pPr>
    </w:p>
    <w:p w14:paraId="23E11EF5" w14:textId="77777777" w:rsidR="005C6035" w:rsidRPr="00177051" w:rsidRDefault="005C6035" w:rsidP="005C6035">
      <w:pPr>
        <w:pStyle w:val="C1"/>
        <w:spacing w:line="23" w:lineRule="atLeast"/>
        <w:ind w:left="0" w:firstLine="0"/>
        <w:jc w:val="both"/>
        <w:rPr>
          <w:rFonts w:ascii="Calibri" w:hAnsi="Calibri"/>
          <w:b/>
          <w:szCs w:val="24"/>
        </w:rPr>
      </w:pPr>
      <w:r w:rsidRPr="00177051">
        <w:rPr>
          <w:rFonts w:ascii="Calibri" w:hAnsi="Calibri"/>
          <w:b/>
          <w:szCs w:val="24"/>
        </w:rPr>
        <w:t>Chapitres d’ouvrages</w:t>
      </w:r>
    </w:p>
    <w:p w14:paraId="0E6D6F34" w14:textId="77777777" w:rsidR="003F04FA" w:rsidRPr="00177051" w:rsidRDefault="003F04FA" w:rsidP="005C6035">
      <w:pPr>
        <w:pStyle w:val="C1"/>
        <w:spacing w:line="23" w:lineRule="atLeast"/>
        <w:ind w:left="0" w:firstLine="0"/>
        <w:jc w:val="both"/>
        <w:rPr>
          <w:rFonts w:ascii="Calibri" w:hAnsi="Calibri"/>
          <w:b/>
          <w:szCs w:val="24"/>
        </w:rPr>
      </w:pPr>
    </w:p>
    <w:p w14:paraId="174FDB56" w14:textId="77777777" w:rsidR="00F56A16" w:rsidRDefault="00F56A16" w:rsidP="007F1EB5">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Pr>
          <w:rFonts w:cs="Tahoma"/>
          <w:color w:val="000000"/>
          <w:sz w:val="24"/>
          <w:szCs w:val="24"/>
        </w:rPr>
        <w:t xml:space="preserve">. &amp; Guillot-Soulez C. (2018), « Rémunération et marketing : la question de la marque employeur », in Anne </w:t>
      </w:r>
      <w:proofErr w:type="spellStart"/>
      <w:r>
        <w:rPr>
          <w:rFonts w:cs="Tahoma"/>
          <w:color w:val="000000"/>
          <w:sz w:val="24"/>
          <w:szCs w:val="24"/>
        </w:rPr>
        <w:t>Stévenot</w:t>
      </w:r>
      <w:proofErr w:type="spellEnd"/>
      <w:r>
        <w:rPr>
          <w:rFonts w:cs="Tahoma"/>
          <w:color w:val="000000"/>
          <w:sz w:val="24"/>
          <w:szCs w:val="24"/>
        </w:rPr>
        <w:t xml:space="preserve"> et Loris </w:t>
      </w:r>
      <w:proofErr w:type="spellStart"/>
      <w:r>
        <w:rPr>
          <w:rFonts w:cs="Tahoma"/>
          <w:color w:val="000000"/>
          <w:sz w:val="24"/>
          <w:szCs w:val="24"/>
        </w:rPr>
        <w:t>Guery</w:t>
      </w:r>
      <w:proofErr w:type="spellEnd"/>
      <w:r>
        <w:rPr>
          <w:rFonts w:cs="Tahoma"/>
          <w:color w:val="000000"/>
          <w:sz w:val="24"/>
          <w:szCs w:val="24"/>
        </w:rPr>
        <w:t xml:space="preserve"> </w:t>
      </w:r>
      <w:proofErr w:type="spellStart"/>
      <w:r>
        <w:rPr>
          <w:rFonts w:cs="Tahoma"/>
          <w:color w:val="000000"/>
          <w:sz w:val="24"/>
          <w:szCs w:val="24"/>
        </w:rPr>
        <w:t>eds</w:t>
      </w:r>
      <w:proofErr w:type="spellEnd"/>
      <w:r>
        <w:rPr>
          <w:rFonts w:cs="Tahoma"/>
          <w:color w:val="000000"/>
          <w:sz w:val="24"/>
          <w:szCs w:val="24"/>
        </w:rPr>
        <w:t xml:space="preserve"> </w:t>
      </w:r>
      <w:r w:rsidRPr="00F56A16">
        <w:rPr>
          <w:rFonts w:cs="Tahoma"/>
          <w:i/>
          <w:color w:val="000000"/>
          <w:sz w:val="24"/>
          <w:szCs w:val="24"/>
        </w:rPr>
        <w:t>Rémunération du travail : enjeux de gestion et débats de société</w:t>
      </w:r>
      <w:r>
        <w:rPr>
          <w:rFonts w:cs="Tahoma"/>
          <w:color w:val="000000"/>
          <w:sz w:val="24"/>
          <w:szCs w:val="24"/>
        </w:rPr>
        <w:t>, Economica.</w:t>
      </w:r>
    </w:p>
    <w:p w14:paraId="6D9E239E" w14:textId="77777777" w:rsidR="007F1EB5" w:rsidRPr="00177051" w:rsidRDefault="007F1EB5" w:rsidP="007F1EB5">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sidRPr="00177051">
        <w:rPr>
          <w:rFonts w:cs="Tahoma"/>
          <w:color w:val="000000"/>
          <w:sz w:val="24"/>
          <w:szCs w:val="24"/>
        </w:rPr>
        <w:t xml:space="preserve">., Mathieu P. &amp; </w:t>
      </w:r>
      <w:proofErr w:type="spellStart"/>
      <w:r w:rsidRPr="00177051">
        <w:rPr>
          <w:rFonts w:cs="Tahoma"/>
          <w:color w:val="000000"/>
          <w:sz w:val="24"/>
          <w:szCs w:val="24"/>
        </w:rPr>
        <w:t>Sabadie</w:t>
      </w:r>
      <w:proofErr w:type="spellEnd"/>
      <w:r w:rsidRPr="00177051">
        <w:rPr>
          <w:rFonts w:cs="Tahoma"/>
          <w:color w:val="000000"/>
          <w:sz w:val="24"/>
          <w:szCs w:val="24"/>
        </w:rPr>
        <w:t xml:space="preserve"> W. (2014) </w:t>
      </w:r>
      <w:r w:rsidRPr="00177051">
        <w:rPr>
          <w:rFonts w:cs="Calibri"/>
          <w:color w:val="000000"/>
          <w:sz w:val="24"/>
          <w:szCs w:val="24"/>
        </w:rPr>
        <w:t>«</w:t>
      </w:r>
      <w:r w:rsidR="00331952">
        <w:rPr>
          <w:rFonts w:cs="Calibri"/>
          <w:color w:val="000000"/>
          <w:sz w:val="24"/>
          <w:szCs w:val="24"/>
        </w:rPr>
        <w:t xml:space="preserve"> </w:t>
      </w:r>
      <w:r w:rsidRPr="00177051">
        <w:rPr>
          <w:rFonts w:cs="Tahoma"/>
          <w:color w:val="000000"/>
          <w:sz w:val="24"/>
          <w:szCs w:val="24"/>
        </w:rPr>
        <w:t>La communication externe des engagements en mati</w:t>
      </w:r>
      <w:r w:rsidRPr="00177051">
        <w:rPr>
          <w:rFonts w:cs="Calibri"/>
          <w:color w:val="000000"/>
          <w:sz w:val="24"/>
          <w:szCs w:val="24"/>
        </w:rPr>
        <w:t>è</w:t>
      </w:r>
      <w:r w:rsidRPr="00177051">
        <w:rPr>
          <w:rFonts w:cs="Tahoma"/>
          <w:color w:val="000000"/>
          <w:sz w:val="24"/>
          <w:szCs w:val="24"/>
        </w:rPr>
        <w:t>re de responsabilit</w:t>
      </w:r>
      <w:r w:rsidRPr="00177051">
        <w:rPr>
          <w:rFonts w:cs="Calibri"/>
          <w:color w:val="000000"/>
          <w:sz w:val="24"/>
          <w:szCs w:val="24"/>
        </w:rPr>
        <w:t>é</w:t>
      </w:r>
      <w:r w:rsidRPr="00177051">
        <w:rPr>
          <w:rFonts w:cs="Tahoma"/>
          <w:color w:val="000000"/>
          <w:sz w:val="24"/>
          <w:szCs w:val="24"/>
        </w:rPr>
        <w:t xml:space="preserve"> soci</w:t>
      </w:r>
      <w:r w:rsidRPr="00177051">
        <w:rPr>
          <w:rFonts w:cs="Calibri"/>
          <w:color w:val="000000"/>
          <w:sz w:val="24"/>
          <w:szCs w:val="24"/>
        </w:rPr>
        <w:t>é</w:t>
      </w:r>
      <w:r w:rsidRPr="00177051">
        <w:rPr>
          <w:rFonts w:cs="Tahoma"/>
          <w:color w:val="000000"/>
          <w:sz w:val="24"/>
          <w:szCs w:val="24"/>
        </w:rPr>
        <w:t xml:space="preserve">tale des organisations : amortisseur ou catalyseur en cas de crise ? », dans La responsabilité sociétale des organisations - Des discours aux </w:t>
      </w:r>
      <w:proofErr w:type="gramStart"/>
      <w:r w:rsidRPr="00177051">
        <w:rPr>
          <w:rFonts w:cs="Tahoma"/>
          <w:color w:val="000000"/>
          <w:sz w:val="24"/>
          <w:szCs w:val="24"/>
        </w:rPr>
        <w:t>pratiques ?,</w:t>
      </w:r>
      <w:proofErr w:type="gramEnd"/>
      <w:r w:rsidRPr="00177051">
        <w:rPr>
          <w:rFonts w:cs="Tahoma"/>
          <w:color w:val="000000"/>
          <w:sz w:val="24"/>
          <w:szCs w:val="24"/>
        </w:rPr>
        <w:t xml:space="preserve"> D. Travaillé, J.P. Gonds &amp; E. Bayle éditeurs, Vuibert, p241-257.</w:t>
      </w:r>
    </w:p>
    <w:p w14:paraId="66C95922" w14:textId="77777777" w:rsidR="007F1EB5" w:rsidRPr="00177051" w:rsidRDefault="007F1EB5" w:rsidP="007F1EB5">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sidRPr="00177051">
        <w:rPr>
          <w:rFonts w:cs="Tahoma"/>
          <w:color w:val="000000"/>
          <w:sz w:val="24"/>
          <w:szCs w:val="24"/>
        </w:rPr>
        <w:t>. (2014)</w:t>
      </w:r>
      <w:proofErr w:type="gramStart"/>
      <w:r w:rsidRPr="00177051">
        <w:rPr>
          <w:rFonts w:cs="Tahoma"/>
          <w:color w:val="000000"/>
          <w:sz w:val="24"/>
          <w:szCs w:val="24"/>
        </w:rPr>
        <w:t xml:space="preserve"> </w:t>
      </w:r>
      <w:r w:rsidRPr="00177051">
        <w:rPr>
          <w:rFonts w:cs="Calibri"/>
          <w:color w:val="000000"/>
          <w:sz w:val="24"/>
          <w:szCs w:val="24"/>
        </w:rPr>
        <w:t>«</w:t>
      </w:r>
      <w:r w:rsidRPr="00177051">
        <w:rPr>
          <w:rFonts w:cs="Tahoma"/>
          <w:color w:val="000000"/>
          <w:sz w:val="24"/>
          <w:szCs w:val="24"/>
        </w:rPr>
        <w:t>S.</w:t>
      </w:r>
      <w:proofErr w:type="gramEnd"/>
      <w:r w:rsidRPr="00177051">
        <w:rPr>
          <w:rFonts w:cs="Tahoma"/>
          <w:color w:val="000000"/>
          <w:sz w:val="24"/>
          <w:szCs w:val="24"/>
        </w:rPr>
        <w:t xml:space="preserve"> </w:t>
      </w:r>
      <w:proofErr w:type="spellStart"/>
      <w:r w:rsidRPr="00177051">
        <w:rPr>
          <w:rFonts w:cs="Tahoma"/>
          <w:color w:val="000000"/>
          <w:sz w:val="24"/>
          <w:szCs w:val="24"/>
        </w:rPr>
        <w:t>Tamer</w:t>
      </w:r>
      <w:proofErr w:type="spellEnd"/>
      <w:r w:rsidRPr="00177051">
        <w:rPr>
          <w:rFonts w:cs="Tahoma"/>
          <w:color w:val="000000"/>
          <w:sz w:val="24"/>
          <w:szCs w:val="24"/>
        </w:rPr>
        <w:t xml:space="preserve"> </w:t>
      </w:r>
      <w:proofErr w:type="spellStart"/>
      <w:r w:rsidRPr="00177051">
        <w:rPr>
          <w:rFonts w:cs="Tahoma"/>
          <w:color w:val="000000"/>
          <w:sz w:val="24"/>
          <w:szCs w:val="24"/>
        </w:rPr>
        <w:t>Cavusgil</w:t>
      </w:r>
      <w:proofErr w:type="spellEnd"/>
      <w:r w:rsidRPr="00177051">
        <w:rPr>
          <w:rFonts w:cs="Tahoma"/>
          <w:color w:val="000000"/>
          <w:sz w:val="24"/>
          <w:szCs w:val="24"/>
        </w:rPr>
        <w:t>: le marketing dans les strat</w:t>
      </w:r>
      <w:r w:rsidRPr="00177051">
        <w:rPr>
          <w:rFonts w:cs="Calibri"/>
          <w:color w:val="000000"/>
          <w:sz w:val="24"/>
          <w:szCs w:val="24"/>
        </w:rPr>
        <w:t>é</w:t>
      </w:r>
      <w:r w:rsidRPr="00177051">
        <w:rPr>
          <w:rFonts w:cs="Tahoma"/>
          <w:color w:val="000000"/>
          <w:sz w:val="24"/>
          <w:szCs w:val="24"/>
        </w:rPr>
        <w:t>gies d</w:t>
      </w:r>
      <w:r w:rsidRPr="00177051">
        <w:rPr>
          <w:rFonts w:cs="Calibri"/>
          <w:color w:val="000000"/>
          <w:sz w:val="24"/>
          <w:szCs w:val="24"/>
        </w:rPr>
        <w:t>’</w:t>
      </w:r>
      <w:r w:rsidRPr="00177051">
        <w:rPr>
          <w:rFonts w:cs="Tahoma"/>
          <w:color w:val="000000"/>
          <w:sz w:val="24"/>
          <w:szCs w:val="24"/>
        </w:rPr>
        <w:t xml:space="preserve">internationalisation des entreprises », dans Les Grands Auteurs en Management International, U. </w:t>
      </w:r>
      <w:proofErr w:type="spellStart"/>
      <w:r w:rsidRPr="00177051">
        <w:rPr>
          <w:rFonts w:cs="Tahoma"/>
          <w:color w:val="000000"/>
          <w:sz w:val="24"/>
          <w:szCs w:val="24"/>
        </w:rPr>
        <w:t>Mayrhofer</w:t>
      </w:r>
      <w:proofErr w:type="spellEnd"/>
      <w:r w:rsidRPr="00177051">
        <w:rPr>
          <w:rFonts w:cs="Tahoma"/>
          <w:color w:val="000000"/>
          <w:sz w:val="24"/>
          <w:szCs w:val="24"/>
        </w:rPr>
        <w:t xml:space="preserve"> éditeur, Colombelles, </w:t>
      </w:r>
      <w:proofErr w:type="spellStart"/>
      <w:r w:rsidRPr="00177051">
        <w:rPr>
          <w:rFonts w:cs="Tahoma"/>
          <w:color w:val="000000"/>
          <w:sz w:val="24"/>
          <w:szCs w:val="24"/>
        </w:rPr>
        <w:t>Editions</w:t>
      </w:r>
      <w:proofErr w:type="spellEnd"/>
      <w:r w:rsidRPr="00177051">
        <w:rPr>
          <w:rFonts w:cs="Tahoma"/>
          <w:color w:val="000000"/>
          <w:sz w:val="24"/>
          <w:szCs w:val="24"/>
        </w:rPr>
        <w:t xml:space="preserve"> Management &amp; Société (EMS), p.182-197, labellisé par le Collège de Labellisation de la FNEGE .</w:t>
      </w:r>
    </w:p>
    <w:p w14:paraId="556D6D8E" w14:textId="77777777" w:rsidR="007F1EB5" w:rsidRPr="00177051" w:rsidRDefault="007F1EB5" w:rsidP="007F1EB5">
      <w:pPr>
        <w:pStyle w:val="Normal1"/>
        <w:numPr>
          <w:ilvl w:val="0"/>
          <w:numId w:val="10"/>
        </w:numPr>
        <w:spacing w:line="23" w:lineRule="atLeast"/>
        <w:rPr>
          <w:rFonts w:cs="Tahoma"/>
          <w:color w:val="000000"/>
          <w:sz w:val="24"/>
          <w:szCs w:val="24"/>
        </w:rPr>
      </w:pPr>
      <w:r w:rsidRPr="00306406">
        <w:rPr>
          <w:rFonts w:cs="Tahoma"/>
          <w:b/>
          <w:color w:val="000000"/>
          <w:sz w:val="24"/>
          <w:szCs w:val="24"/>
        </w:rPr>
        <w:t>Capelli S</w:t>
      </w:r>
      <w:r w:rsidRPr="00177051">
        <w:rPr>
          <w:rFonts w:cs="Tahoma"/>
          <w:color w:val="000000"/>
          <w:sz w:val="24"/>
          <w:szCs w:val="24"/>
        </w:rPr>
        <w:t xml:space="preserve">., </w:t>
      </w:r>
      <w:proofErr w:type="spellStart"/>
      <w:r w:rsidRPr="00177051">
        <w:rPr>
          <w:rFonts w:cs="Tahoma"/>
          <w:color w:val="000000"/>
          <w:sz w:val="24"/>
          <w:szCs w:val="24"/>
        </w:rPr>
        <w:t>Sabadie</w:t>
      </w:r>
      <w:proofErr w:type="spellEnd"/>
      <w:r w:rsidRPr="00177051">
        <w:rPr>
          <w:rFonts w:cs="Tahoma"/>
          <w:color w:val="000000"/>
          <w:sz w:val="24"/>
          <w:szCs w:val="24"/>
        </w:rPr>
        <w:t xml:space="preserve"> S. et </w:t>
      </w:r>
      <w:proofErr w:type="spellStart"/>
      <w:r w:rsidRPr="00177051">
        <w:rPr>
          <w:rFonts w:cs="Tahoma"/>
          <w:color w:val="000000"/>
          <w:sz w:val="24"/>
          <w:szCs w:val="24"/>
        </w:rPr>
        <w:t>Trendel</w:t>
      </w:r>
      <w:proofErr w:type="spellEnd"/>
      <w:r w:rsidRPr="00177051">
        <w:rPr>
          <w:rFonts w:cs="Tahoma"/>
          <w:color w:val="000000"/>
          <w:sz w:val="24"/>
          <w:szCs w:val="24"/>
        </w:rPr>
        <w:t xml:space="preserve"> O. (2012) « Les procédés d'attention publicitaires</w:t>
      </w:r>
      <w:r w:rsidR="00331952">
        <w:rPr>
          <w:rFonts w:cs="Tahoma"/>
          <w:color w:val="000000"/>
          <w:sz w:val="24"/>
          <w:szCs w:val="24"/>
        </w:rPr>
        <w:t xml:space="preserve"> </w:t>
      </w:r>
      <w:r w:rsidRPr="00177051">
        <w:rPr>
          <w:rFonts w:cs="Tahoma"/>
          <w:color w:val="000000"/>
          <w:sz w:val="24"/>
          <w:szCs w:val="24"/>
        </w:rPr>
        <w:t xml:space="preserve">: l'homme politique peut-il s'inspirer des </w:t>
      </w:r>
      <w:proofErr w:type="gramStart"/>
      <w:r w:rsidRPr="00177051">
        <w:rPr>
          <w:rFonts w:cs="Tahoma"/>
          <w:color w:val="000000"/>
          <w:sz w:val="24"/>
          <w:szCs w:val="24"/>
        </w:rPr>
        <w:t>marques?</w:t>
      </w:r>
      <w:proofErr w:type="gramEnd"/>
      <w:r w:rsidRPr="00177051">
        <w:rPr>
          <w:rFonts w:cs="Tahoma"/>
          <w:color w:val="000000"/>
          <w:sz w:val="24"/>
          <w:szCs w:val="24"/>
        </w:rPr>
        <w:t xml:space="preserve"> », dans Le marketing politique, T. Stenger </w:t>
      </w:r>
      <w:proofErr w:type="spellStart"/>
      <w:r w:rsidRPr="00177051">
        <w:rPr>
          <w:rFonts w:cs="Tahoma"/>
          <w:color w:val="000000"/>
          <w:sz w:val="24"/>
          <w:szCs w:val="24"/>
        </w:rPr>
        <w:t>editeur</w:t>
      </w:r>
      <w:proofErr w:type="spellEnd"/>
      <w:r w:rsidRPr="00177051">
        <w:rPr>
          <w:rFonts w:cs="Tahoma"/>
          <w:color w:val="000000"/>
          <w:sz w:val="24"/>
          <w:szCs w:val="24"/>
        </w:rPr>
        <w:t>, collection Les Essentiels d'Hermès, p. 71-86.</w:t>
      </w:r>
    </w:p>
    <w:p w14:paraId="6210B242" w14:textId="77777777" w:rsidR="005C6035" w:rsidRPr="00177051" w:rsidRDefault="007F1EB5" w:rsidP="007F1EB5">
      <w:pPr>
        <w:pStyle w:val="Normal1"/>
        <w:numPr>
          <w:ilvl w:val="0"/>
          <w:numId w:val="10"/>
        </w:numPr>
        <w:spacing w:after="0" w:line="23" w:lineRule="atLeast"/>
        <w:jc w:val="left"/>
        <w:rPr>
          <w:rFonts w:cs="Tahoma"/>
          <w:sz w:val="24"/>
          <w:szCs w:val="24"/>
        </w:rPr>
      </w:pPr>
      <w:r w:rsidRPr="00306406">
        <w:rPr>
          <w:rFonts w:cs="Tahoma"/>
          <w:b/>
          <w:color w:val="000000"/>
          <w:sz w:val="24"/>
          <w:szCs w:val="24"/>
        </w:rPr>
        <w:t>Capelli S</w:t>
      </w:r>
      <w:r w:rsidRPr="00177051">
        <w:rPr>
          <w:rFonts w:cs="Tahoma"/>
          <w:color w:val="000000"/>
          <w:sz w:val="24"/>
          <w:szCs w:val="24"/>
        </w:rPr>
        <w:t xml:space="preserve">. et </w:t>
      </w:r>
      <w:proofErr w:type="spellStart"/>
      <w:r w:rsidRPr="00177051">
        <w:rPr>
          <w:rFonts w:cs="Tahoma"/>
          <w:color w:val="000000"/>
          <w:sz w:val="24"/>
          <w:szCs w:val="24"/>
        </w:rPr>
        <w:t>Sabadie</w:t>
      </w:r>
      <w:proofErr w:type="spellEnd"/>
      <w:r w:rsidRPr="00177051">
        <w:rPr>
          <w:rFonts w:cs="Tahoma"/>
          <w:color w:val="000000"/>
          <w:sz w:val="24"/>
          <w:szCs w:val="24"/>
        </w:rPr>
        <w:t xml:space="preserve"> W. (2008), </w:t>
      </w:r>
      <w:r w:rsidRPr="00177051">
        <w:rPr>
          <w:rFonts w:cs="Calibri"/>
          <w:color w:val="000000"/>
          <w:sz w:val="24"/>
          <w:szCs w:val="24"/>
        </w:rPr>
        <w:t>«</w:t>
      </w:r>
      <w:r w:rsidRPr="00177051">
        <w:rPr>
          <w:rFonts w:cs="Tahoma"/>
          <w:color w:val="000000"/>
          <w:sz w:val="24"/>
          <w:szCs w:val="24"/>
        </w:rPr>
        <w:t xml:space="preserve"> Le r</w:t>
      </w:r>
      <w:r w:rsidRPr="00177051">
        <w:rPr>
          <w:rFonts w:cs="Calibri"/>
          <w:color w:val="000000"/>
          <w:sz w:val="24"/>
          <w:szCs w:val="24"/>
        </w:rPr>
        <w:t>ô</w:t>
      </w:r>
      <w:r w:rsidRPr="00177051">
        <w:rPr>
          <w:rFonts w:cs="Tahoma"/>
          <w:color w:val="000000"/>
          <w:sz w:val="24"/>
          <w:szCs w:val="24"/>
        </w:rPr>
        <w:t xml:space="preserve">le des interactions dans la qualité de service », dans Le marketing de services, Lovelock C., </w:t>
      </w:r>
      <w:proofErr w:type="spellStart"/>
      <w:r w:rsidRPr="00177051">
        <w:rPr>
          <w:rFonts w:cs="Tahoma"/>
          <w:color w:val="000000"/>
          <w:sz w:val="24"/>
          <w:szCs w:val="24"/>
        </w:rPr>
        <w:t>Lapert</w:t>
      </w:r>
      <w:proofErr w:type="spellEnd"/>
      <w:r w:rsidRPr="00177051">
        <w:rPr>
          <w:rFonts w:cs="Tahoma"/>
          <w:color w:val="000000"/>
          <w:sz w:val="24"/>
          <w:szCs w:val="24"/>
        </w:rPr>
        <w:t xml:space="preserve"> D. et Munoz A. </w:t>
      </w:r>
      <w:proofErr w:type="spellStart"/>
      <w:r w:rsidRPr="00177051">
        <w:rPr>
          <w:rFonts w:cs="Tahoma"/>
          <w:color w:val="000000"/>
          <w:sz w:val="24"/>
          <w:szCs w:val="24"/>
        </w:rPr>
        <w:t>Editeurs</w:t>
      </w:r>
      <w:proofErr w:type="spellEnd"/>
      <w:r w:rsidRPr="00177051">
        <w:rPr>
          <w:rFonts w:cs="Tahoma"/>
          <w:color w:val="000000"/>
          <w:sz w:val="24"/>
          <w:szCs w:val="24"/>
        </w:rPr>
        <w:t xml:space="preserve">, Pearson </w:t>
      </w:r>
      <w:proofErr w:type="spellStart"/>
      <w:r w:rsidRPr="00177051">
        <w:rPr>
          <w:rFonts w:cs="Tahoma"/>
          <w:color w:val="000000"/>
          <w:sz w:val="24"/>
          <w:szCs w:val="24"/>
        </w:rPr>
        <w:t>Education</w:t>
      </w:r>
      <w:proofErr w:type="spellEnd"/>
      <w:r w:rsidRPr="00177051">
        <w:rPr>
          <w:rFonts w:cs="Tahoma"/>
          <w:color w:val="000000"/>
          <w:sz w:val="24"/>
          <w:szCs w:val="24"/>
        </w:rPr>
        <w:t xml:space="preserve"> : Paris, p527-545.</w:t>
      </w:r>
    </w:p>
    <w:p w14:paraId="3593675E" w14:textId="77777777" w:rsidR="00177051" w:rsidRPr="00177051" w:rsidRDefault="00177051" w:rsidP="00177051">
      <w:pPr>
        <w:pStyle w:val="Normal1"/>
        <w:spacing w:after="0" w:line="23" w:lineRule="atLeast"/>
        <w:ind w:left="720"/>
        <w:jc w:val="left"/>
        <w:rPr>
          <w:rFonts w:cs="Tahoma"/>
          <w:sz w:val="24"/>
          <w:szCs w:val="24"/>
        </w:rPr>
      </w:pPr>
    </w:p>
    <w:p w14:paraId="72F14F5F" w14:textId="77777777" w:rsidR="006E4A42" w:rsidRPr="00177051" w:rsidRDefault="00BC50EF" w:rsidP="00457826">
      <w:pPr>
        <w:pStyle w:val="C1"/>
        <w:spacing w:line="23" w:lineRule="atLeast"/>
        <w:ind w:left="0" w:firstLine="0"/>
        <w:jc w:val="both"/>
        <w:rPr>
          <w:rFonts w:ascii="Calibri" w:hAnsi="Calibri"/>
          <w:b/>
          <w:szCs w:val="24"/>
        </w:rPr>
      </w:pPr>
      <w:r w:rsidRPr="00177051">
        <w:rPr>
          <w:rFonts w:ascii="Calibri" w:hAnsi="Calibri"/>
          <w:b/>
          <w:szCs w:val="24"/>
        </w:rPr>
        <w:t>Articles publiés dans des actes de colloque</w:t>
      </w:r>
    </w:p>
    <w:p w14:paraId="2E7EE1A1" w14:textId="77777777" w:rsidR="002E6D50" w:rsidRPr="00177051" w:rsidRDefault="002E6D50" w:rsidP="00457826">
      <w:pPr>
        <w:pStyle w:val="C1"/>
        <w:spacing w:line="23" w:lineRule="atLeast"/>
        <w:ind w:left="0" w:firstLine="0"/>
        <w:jc w:val="both"/>
        <w:rPr>
          <w:rFonts w:ascii="Calibri" w:hAnsi="Calibri"/>
          <w:b/>
          <w:szCs w:val="24"/>
        </w:rPr>
      </w:pPr>
    </w:p>
    <w:p w14:paraId="1C4B8D9F" w14:textId="00312687" w:rsidR="00615F8F" w:rsidRPr="003B75D6" w:rsidRDefault="00615F8F" w:rsidP="00615F8F">
      <w:pPr>
        <w:pStyle w:val="Normal1"/>
        <w:numPr>
          <w:ilvl w:val="0"/>
          <w:numId w:val="4"/>
        </w:numPr>
        <w:spacing w:after="120" w:line="23" w:lineRule="atLeast"/>
        <w:ind w:left="357" w:hanging="357"/>
        <w:rPr>
          <w:rFonts w:asciiTheme="minorHAnsi" w:hAnsiTheme="minorHAnsi" w:cstheme="minorHAnsi"/>
          <w:color w:val="000000"/>
          <w:sz w:val="24"/>
          <w:szCs w:val="24"/>
        </w:rPr>
      </w:pPr>
      <w:proofErr w:type="spellStart"/>
      <w:r w:rsidRPr="003B75D6">
        <w:rPr>
          <w:rFonts w:cs="Tahoma"/>
          <w:color w:val="000000"/>
          <w:sz w:val="24"/>
          <w:szCs w:val="24"/>
        </w:rPr>
        <w:t>Belaid</w:t>
      </w:r>
      <w:proofErr w:type="spellEnd"/>
      <w:r w:rsidRPr="003B75D6">
        <w:rPr>
          <w:rFonts w:cs="Tahoma"/>
          <w:color w:val="000000"/>
          <w:sz w:val="24"/>
          <w:szCs w:val="24"/>
        </w:rPr>
        <w:t xml:space="preserve"> O., </w:t>
      </w:r>
      <w:r w:rsidRPr="003B75D6">
        <w:rPr>
          <w:rFonts w:cs="Tahoma"/>
          <w:b/>
          <w:bCs/>
          <w:color w:val="000000"/>
          <w:sz w:val="24"/>
          <w:szCs w:val="24"/>
        </w:rPr>
        <w:t>Capelli S.</w:t>
      </w:r>
      <w:r w:rsidRPr="003B75D6">
        <w:rPr>
          <w:rFonts w:cs="Tahoma"/>
          <w:color w:val="000000"/>
          <w:sz w:val="24"/>
          <w:szCs w:val="24"/>
        </w:rPr>
        <w:t xml:space="preserve"> &amp; </w:t>
      </w:r>
      <w:proofErr w:type="spellStart"/>
      <w:r w:rsidRPr="003B75D6">
        <w:rPr>
          <w:rFonts w:cs="Tahoma"/>
          <w:color w:val="000000"/>
          <w:sz w:val="24"/>
          <w:szCs w:val="24"/>
        </w:rPr>
        <w:t>Sabadie</w:t>
      </w:r>
      <w:proofErr w:type="spellEnd"/>
      <w:r w:rsidRPr="003B75D6">
        <w:rPr>
          <w:rFonts w:cs="Tahoma"/>
          <w:color w:val="000000"/>
          <w:sz w:val="24"/>
          <w:szCs w:val="24"/>
        </w:rPr>
        <w:t xml:space="preserve"> W. (2022a)</w:t>
      </w:r>
      <w:r w:rsidR="003B75D6">
        <w:rPr>
          <w:rFonts w:cs="Tahoma"/>
          <w:color w:val="000000"/>
          <w:sz w:val="24"/>
          <w:szCs w:val="24"/>
        </w:rPr>
        <w:t>,</w:t>
      </w:r>
      <w:r w:rsidRPr="003B75D6">
        <w:rPr>
          <w:rFonts w:cs="Tahoma"/>
          <w:color w:val="000000"/>
          <w:sz w:val="24"/>
          <w:szCs w:val="24"/>
        </w:rPr>
        <w:t xml:space="preserve"> </w:t>
      </w:r>
      <w:r w:rsidR="003B75D6" w:rsidRPr="003B75D6">
        <w:rPr>
          <w:rFonts w:asciiTheme="minorHAnsi" w:hAnsiTheme="minorHAnsi" w:cstheme="minorHAnsi"/>
          <w:color w:val="000000"/>
          <w:sz w:val="24"/>
          <w:szCs w:val="24"/>
        </w:rPr>
        <w:t>“</w:t>
      </w:r>
      <w:r w:rsidR="003B75D6" w:rsidRPr="003B75D6">
        <w:rPr>
          <w:rFonts w:cs="Tahoma"/>
          <w:color w:val="000000"/>
          <w:sz w:val="24"/>
          <w:szCs w:val="24"/>
        </w:rPr>
        <w:t>De la transmission de valeur à la transmission de valeurs : le rôle du mouvement des coopératives d’habitants pour redéfinir l’achat immobilier</w:t>
      </w:r>
      <w:r w:rsidR="003B75D6" w:rsidRPr="003B75D6">
        <w:rPr>
          <w:rFonts w:asciiTheme="minorHAnsi" w:hAnsiTheme="minorHAnsi" w:cstheme="minorHAnsi"/>
          <w:color w:val="000000"/>
          <w:sz w:val="24"/>
          <w:szCs w:val="24"/>
        </w:rPr>
        <w:t>”</w:t>
      </w:r>
      <w:r w:rsidR="003B75D6">
        <w:rPr>
          <w:rFonts w:asciiTheme="minorHAnsi" w:hAnsiTheme="minorHAnsi" w:cstheme="minorHAnsi"/>
          <w:color w:val="000000"/>
          <w:sz w:val="24"/>
          <w:szCs w:val="24"/>
        </w:rPr>
        <w:t>,</w:t>
      </w:r>
      <w:r w:rsidR="003B75D6" w:rsidRPr="003B75D6">
        <w:rPr>
          <w:rFonts w:cs="Tahoma"/>
          <w:color w:val="000000"/>
          <w:sz w:val="24"/>
          <w:szCs w:val="24"/>
        </w:rPr>
        <w:t> </w:t>
      </w:r>
      <w:proofErr w:type="spellStart"/>
      <w:r w:rsidR="003B75D6" w:rsidRPr="003B75D6">
        <w:rPr>
          <w:rFonts w:asciiTheme="minorHAnsi" w:hAnsiTheme="minorHAnsi" w:cstheme="minorHAnsi"/>
          <w:color w:val="000000"/>
          <w:sz w:val="24"/>
          <w:szCs w:val="24"/>
        </w:rPr>
        <w:t>XXVIII</w:t>
      </w:r>
      <w:r w:rsidR="003B75D6" w:rsidRPr="003B75D6">
        <w:rPr>
          <w:rFonts w:asciiTheme="minorHAnsi" w:hAnsiTheme="minorHAnsi" w:cstheme="minorHAnsi"/>
          <w:color w:val="000000"/>
          <w:sz w:val="24"/>
          <w:szCs w:val="24"/>
          <w:vertAlign w:val="superscript"/>
        </w:rPr>
        <w:t>ième</w:t>
      </w:r>
      <w:proofErr w:type="spellEnd"/>
      <w:r w:rsidR="003B75D6" w:rsidRPr="003B75D6">
        <w:rPr>
          <w:rFonts w:asciiTheme="minorHAnsi" w:hAnsiTheme="minorHAnsi" w:cstheme="minorHAnsi"/>
          <w:color w:val="000000"/>
          <w:sz w:val="24"/>
          <w:szCs w:val="24"/>
        </w:rPr>
        <w:t xml:space="preserve"> </w:t>
      </w:r>
      <w:proofErr w:type="spellStart"/>
      <w:r w:rsidR="003B75D6" w:rsidRPr="003B75D6">
        <w:rPr>
          <w:rFonts w:asciiTheme="minorHAnsi" w:hAnsiTheme="minorHAnsi" w:cstheme="minorHAnsi"/>
          <w:color w:val="000000"/>
          <w:sz w:val="24"/>
          <w:szCs w:val="24"/>
        </w:rPr>
        <w:t>Congrès</w:t>
      </w:r>
      <w:proofErr w:type="spellEnd"/>
      <w:r w:rsidR="003B75D6" w:rsidRPr="003B75D6">
        <w:rPr>
          <w:rFonts w:asciiTheme="minorHAnsi" w:hAnsiTheme="minorHAnsi" w:cstheme="minorHAnsi"/>
          <w:color w:val="000000"/>
          <w:sz w:val="24"/>
          <w:szCs w:val="24"/>
        </w:rPr>
        <w:t xml:space="preserve"> de l’Association </w:t>
      </w:r>
      <w:proofErr w:type="spellStart"/>
      <w:r w:rsidR="003B75D6" w:rsidRPr="003B75D6">
        <w:rPr>
          <w:rFonts w:asciiTheme="minorHAnsi" w:hAnsiTheme="minorHAnsi" w:cstheme="minorHAnsi"/>
          <w:color w:val="000000"/>
          <w:sz w:val="24"/>
          <w:szCs w:val="24"/>
        </w:rPr>
        <w:t>Française</w:t>
      </w:r>
      <w:proofErr w:type="spellEnd"/>
      <w:r w:rsidR="003B75D6" w:rsidRPr="003B75D6">
        <w:rPr>
          <w:rFonts w:asciiTheme="minorHAnsi" w:hAnsiTheme="minorHAnsi" w:cstheme="minorHAnsi"/>
          <w:color w:val="000000"/>
          <w:sz w:val="24"/>
          <w:szCs w:val="24"/>
        </w:rPr>
        <w:t xml:space="preserve"> du Marketing, 18-20 mai, Tunis.</w:t>
      </w:r>
    </w:p>
    <w:p w14:paraId="1984C962" w14:textId="46B373B7" w:rsidR="00615F8F" w:rsidRPr="003B75D6" w:rsidRDefault="00615F8F" w:rsidP="003B75D6">
      <w:pPr>
        <w:pStyle w:val="Normal1"/>
        <w:numPr>
          <w:ilvl w:val="0"/>
          <w:numId w:val="4"/>
        </w:numPr>
        <w:spacing w:after="120" w:line="23" w:lineRule="atLeast"/>
        <w:ind w:left="357" w:hanging="357"/>
        <w:rPr>
          <w:rFonts w:cs="Tahoma"/>
          <w:color w:val="000000"/>
          <w:sz w:val="24"/>
          <w:szCs w:val="24"/>
        </w:rPr>
      </w:pPr>
      <w:proofErr w:type="spellStart"/>
      <w:r w:rsidRPr="003B75D6">
        <w:rPr>
          <w:rFonts w:cs="Tahoma"/>
          <w:color w:val="000000"/>
          <w:sz w:val="24"/>
          <w:szCs w:val="24"/>
        </w:rPr>
        <w:lastRenderedPageBreak/>
        <w:t>Belaid</w:t>
      </w:r>
      <w:proofErr w:type="spellEnd"/>
      <w:r w:rsidRPr="003B75D6">
        <w:rPr>
          <w:rFonts w:cs="Tahoma"/>
          <w:color w:val="000000"/>
          <w:sz w:val="24"/>
          <w:szCs w:val="24"/>
        </w:rPr>
        <w:t xml:space="preserve"> O., </w:t>
      </w:r>
      <w:r w:rsidRPr="003B75D6">
        <w:rPr>
          <w:rFonts w:cs="Tahoma"/>
          <w:b/>
          <w:bCs/>
          <w:color w:val="000000"/>
          <w:sz w:val="24"/>
          <w:szCs w:val="24"/>
        </w:rPr>
        <w:t>Capelli S.</w:t>
      </w:r>
      <w:r w:rsidRPr="003B75D6">
        <w:rPr>
          <w:rFonts w:cs="Tahoma"/>
          <w:color w:val="000000"/>
          <w:sz w:val="24"/>
          <w:szCs w:val="24"/>
        </w:rPr>
        <w:t xml:space="preserve"> &amp; </w:t>
      </w:r>
      <w:proofErr w:type="spellStart"/>
      <w:r w:rsidRPr="003B75D6">
        <w:rPr>
          <w:rFonts w:cs="Tahoma"/>
          <w:color w:val="000000"/>
          <w:sz w:val="24"/>
          <w:szCs w:val="24"/>
        </w:rPr>
        <w:t>Sabadie</w:t>
      </w:r>
      <w:proofErr w:type="spellEnd"/>
      <w:r w:rsidRPr="003B75D6">
        <w:rPr>
          <w:rFonts w:cs="Tahoma"/>
          <w:color w:val="000000"/>
          <w:sz w:val="24"/>
          <w:szCs w:val="24"/>
        </w:rPr>
        <w:t xml:space="preserve"> W. (2022b)</w:t>
      </w:r>
      <w:r w:rsidR="003B75D6" w:rsidRPr="003B75D6">
        <w:rPr>
          <w:rFonts w:cs="Tahoma"/>
          <w:color w:val="000000"/>
          <w:sz w:val="24"/>
          <w:szCs w:val="24"/>
        </w:rPr>
        <w:t>,</w:t>
      </w:r>
      <w:r w:rsidR="003B75D6">
        <w:rPr>
          <w:rFonts w:cs="Tahoma"/>
          <w:color w:val="000000"/>
          <w:sz w:val="24"/>
          <w:szCs w:val="24"/>
        </w:rPr>
        <w:t xml:space="preserve"> </w:t>
      </w:r>
      <w:r w:rsidR="003B75D6" w:rsidRPr="003B75D6">
        <w:rPr>
          <w:rFonts w:asciiTheme="minorHAnsi" w:hAnsiTheme="minorHAnsi" w:cstheme="minorHAnsi"/>
          <w:color w:val="000000"/>
          <w:sz w:val="24"/>
          <w:szCs w:val="24"/>
        </w:rPr>
        <w:t>“</w:t>
      </w:r>
      <w:r w:rsidR="003B75D6" w:rsidRPr="003B75D6">
        <w:rPr>
          <w:rFonts w:cs="Tahoma"/>
          <w:color w:val="000000"/>
          <w:sz w:val="24"/>
          <w:szCs w:val="24"/>
        </w:rPr>
        <w:t xml:space="preserve">ce n’est pas qu’à moi… c’est à </w:t>
      </w:r>
      <w:proofErr w:type="gramStart"/>
      <w:r w:rsidR="003B75D6" w:rsidRPr="003B75D6">
        <w:rPr>
          <w:rFonts w:cs="Tahoma"/>
          <w:color w:val="000000"/>
          <w:sz w:val="24"/>
          <w:szCs w:val="24"/>
        </w:rPr>
        <w:t>nous !</w:t>
      </w:r>
      <w:r w:rsidR="003B75D6">
        <w:rPr>
          <w:rFonts w:cs="Tahoma"/>
          <w:color w:val="000000"/>
          <w:sz w:val="24"/>
          <w:szCs w:val="24"/>
        </w:rPr>
        <w:t>:</w:t>
      </w:r>
      <w:proofErr w:type="gramEnd"/>
      <w:r w:rsidR="003B75D6" w:rsidRPr="003B75D6">
        <w:rPr>
          <w:rFonts w:cs="Tahoma"/>
          <w:color w:val="000000"/>
          <w:sz w:val="24"/>
          <w:szCs w:val="24"/>
        </w:rPr>
        <w:t>le sentiment de propriété psychologique au sein d’une coopérative d’habitants</w:t>
      </w:r>
      <w:r w:rsidR="003B75D6" w:rsidRPr="003B75D6">
        <w:rPr>
          <w:rFonts w:asciiTheme="minorHAnsi" w:hAnsiTheme="minorHAnsi" w:cstheme="minorHAnsi"/>
          <w:color w:val="000000"/>
          <w:sz w:val="24"/>
          <w:szCs w:val="24"/>
        </w:rPr>
        <w:t>”</w:t>
      </w:r>
      <w:r w:rsidR="003B75D6">
        <w:rPr>
          <w:rFonts w:asciiTheme="minorHAnsi" w:hAnsiTheme="minorHAnsi" w:cstheme="minorHAnsi"/>
          <w:color w:val="000000"/>
          <w:sz w:val="24"/>
          <w:szCs w:val="24"/>
        </w:rPr>
        <w:t xml:space="preserve">, </w:t>
      </w:r>
      <w:proofErr w:type="spellStart"/>
      <w:r w:rsidR="003B75D6" w:rsidRPr="003B75D6">
        <w:rPr>
          <w:rFonts w:asciiTheme="minorHAnsi" w:hAnsiTheme="minorHAnsi" w:cstheme="minorHAnsi"/>
          <w:color w:val="000000"/>
          <w:sz w:val="24"/>
          <w:szCs w:val="24"/>
        </w:rPr>
        <w:t>XXVIII</w:t>
      </w:r>
      <w:r w:rsidR="003B75D6" w:rsidRPr="003B75D6">
        <w:rPr>
          <w:rFonts w:asciiTheme="minorHAnsi" w:hAnsiTheme="minorHAnsi" w:cstheme="minorHAnsi"/>
          <w:color w:val="000000"/>
          <w:sz w:val="24"/>
          <w:szCs w:val="24"/>
          <w:vertAlign w:val="superscript"/>
        </w:rPr>
        <w:t>ième</w:t>
      </w:r>
      <w:proofErr w:type="spellEnd"/>
      <w:r w:rsidR="003B75D6" w:rsidRPr="003B75D6">
        <w:rPr>
          <w:rFonts w:asciiTheme="minorHAnsi" w:hAnsiTheme="minorHAnsi" w:cstheme="minorHAnsi"/>
          <w:color w:val="000000"/>
          <w:sz w:val="24"/>
          <w:szCs w:val="24"/>
        </w:rPr>
        <w:t xml:space="preserve"> </w:t>
      </w:r>
      <w:proofErr w:type="spellStart"/>
      <w:r w:rsidR="003B75D6" w:rsidRPr="003B75D6">
        <w:rPr>
          <w:rFonts w:asciiTheme="minorHAnsi" w:hAnsiTheme="minorHAnsi" w:cstheme="minorHAnsi"/>
          <w:color w:val="000000"/>
          <w:sz w:val="24"/>
          <w:szCs w:val="24"/>
        </w:rPr>
        <w:t>Congrès</w:t>
      </w:r>
      <w:proofErr w:type="spellEnd"/>
      <w:r w:rsidR="003B75D6" w:rsidRPr="003B75D6">
        <w:rPr>
          <w:rFonts w:asciiTheme="minorHAnsi" w:hAnsiTheme="minorHAnsi" w:cstheme="minorHAnsi"/>
          <w:color w:val="000000"/>
          <w:sz w:val="24"/>
          <w:szCs w:val="24"/>
        </w:rPr>
        <w:t xml:space="preserve"> de l’Association </w:t>
      </w:r>
      <w:proofErr w:type="spellStart"/>
      <w:r w:rsidR="003B75D6" w:rsidRPr="003B75D6">
        <w:rPr>
          <w:rFonts w:asciiTheme="minorHAnsi" w:hAnsiTheme="minorHAnsi" w:cstheme="minorHAnsi"/>
          <w:color w:val="000000"/>
          <w:sz w:val="24"/>
          <w:szCs w:val="24"/>
        </w:rPr>
        <w:t>Française</w:t>
      </w:r>
      <w:proofErr w:type="spellEnd"/>
      <w:r w:rsidR="003B75D6" w:rsidRPr="003B75D6">
        <w:rPr>
          <w:rFonts w:asciiTheme="minorHAnsi" w:hAnsiTheme="minorHAnsi" w:cstheme="minorHAnsi"/>
          <w:color w:val="000000"/>
          <w:sz w:val="24"/>
          <w:szCs w:val="24"/>
        </w:rPr>
        <w:t xml:space="preserve"> du Marketing, 18-20 mai, Tunis.</w:t>
      </w:r>
    </w:p>
    <w:p w14:paraId="6E235FF2" w14:textId="3BEC77B2" w:rsidR="003B75D6" w:rsidRPr="003B75D6" w:rsidRDefault="00615F8F" w:rsidP="003B75D6">
      <w:pPr>
        <w:pStyle w:val="Normal1"/>
        <w:numPr>
          <w:ilvl w:val="0"/>
          <w:numId w:val="4"/>
        </w:numPr>
        <w:spacing w:after="120" w:line="23" w:lineRule="atLeast"/>
        <w:rPr>
          <w:rFonts w:asciiTheme="minorHAnsi" w:hAnsiTheme="minorHAnsi" w:cstheme="minorHAnsi"/>
          <w:color w:val="000000"/>
          <w:sz w:val="24"/>
          <w:szCs w:val="24"/>
        </w:rPr>
      </w:pPr>
      <w:proofErr w:type="spellStart"/>
      <w:r w:rsidRPr="003B75D6">
        <w:rPr>
          <w:rFonts w:asciiTheme="minorHAnsi" w:hAnsiTheme="minorHAnsi" w:cstheme="minorHAnsi"/>
          <w:color w:val="000000"/>
          <w:sz w:val="24"/>
          <w:szCs w:val="24"/>
        </w:rPr>
        <w:t>Joassard</w:t>
      </w:r>
      <w:proofErr w:type="spellEnd"/>
      <w:r w:rsidRPr="003B75D6">
        <w:rPr>
          <w:rFonts w:asciiTheme="minorHAnsi" w:hAnsiTheme="minorHAnsi" w:cstheme="minorHAnsi"/>
          <w:color w:val="000000"/>
          <w:sz w:val="24"/>
          <w:szCs w:val="24"/>
        </w:rPr>
        <w:t xml:space="preserve"> A. &amp; </w:t>
      </w:r>
      <w:r w:rsidRPr="003B75D6">
        <w:rPr>
          <w:rFonts w:asciiTheme="minorHAnsi" w:hAnsiTheme="minorHAnsi" w:cstheme="minorHAnsi"/>
          <w:b/>
          <w:color w:val="000000"/>
          <w:sz w:val="24"/>
          <w:szCs w:val="24"/>
        </w:rPr>
        <w:t>Capelli S.</w:t>
      </w:r>
      <w:r w:rsidRPr="003B75D6">
        <w:rPr>
          <w:rFonts w:asciiTheme="minorHAnsi" w:hAnsiTheme="minorHAnsi" w:cstheme="minorHAnsi"/>
          <w:color w:val="000000"/>
          <w:sz w:val="24"/>
          <w:szCs w:val="24"/>
        </w:rPr>
        <w:t xml:space="preserve"> (2022), </w:t>
      </w:r>
      <w:r w:rsidR="003B75D6" w:rsidRPr="003B75D6">
        <w:rPr>
          <w:rFonts w:asciiTheme="minorHAnsi" w:hAnsiTheme="minorHAnsi" w:cstheme="minorHAnsi"/>
          <w:color w:val="000000"/>
          <w:sz w:val="24"/>
          <w:szCs w:val="24"/>
        </w:rPr>
        <w:t>“Q</w:t>
      </w:r>
      <w:r w:rsidR="003B75D6">
        <w:rPr>
          <w:rFonts w:asciiTheme="minorHAnsi" w:hAnsiTheme="minorHAnsi" w:cstheme="minorHAnsi"/>
          <w:color w:val="000000"/>
          <w:sz w:val="24"/>
          <w:szCs w:val="24"/>
        </w:rPr>
        <w:t xml:space="preserve">ui se ressemble s’assemble : l’importance de la congruence pour faire adopter les </w:t>
      </w:r>
      <w:proofErr w:type="spellStart"/>
      <w:r w:rsidR="003B75D6">
        <w:rPr>
          <w:rFonts w:asciiTheme="minorHAnsi" w:hAnsiTheme="minorHAnsi" w:cstheme="minorHAnsi"/>
          <w:color w:val="000000"/>
          <w:sz w:val="24"/>
          <w:szCs w:val="24"/>
        </w:rPr>
        <w:t>advergames</w:t>
      </w:r>
      <w:proofErr w:type="spellEnd"/>
      <w:r w:rsidR="003B75D6">
        <w:rPr>
          <w:rFonts w:asciiTheme="minorHAnsi" w:hAnsiTheme="minorHAnsi" w:cstheme="minorHAnsi"/>
          <w:color w:val="000000"/>
          <w:sz w:val="24"/>
          <w:szCs w:val="24"/>
        </w:rPr>
        <w:t xml:space="preserve"> aux consommateurs</w:t>
      </w:r>
      <w:r w:rsidR="003B75D6" w:rsidRPr="003B75D6">
        <w:rPr>
          <w:rFonts w:asciiTheme="minorHAnsi" w:hAnsiTheme="minorHAnsi" w:cstheme="minorHAnsi"/>
          <w:color w:val="000000"/>
          <w:sz w:val="24"/>
          <w:szCs w:val="24"/>
        </w:rPr>
        <w:t>”</w:t>
      </w:r>
      <w:r w:rsidR="003B75D6">
        <w:rPr>
          <w:rFonts w:asciiTheme="minorHAnsi" w:hAnsiTheme="minorHAnsi" w:cstheme="minorHAnsi"/>
          <w:color w:val="000000"/>
          <w:sz w:val="24"/>
          <w:szCs w:val="24"/>
        </w:rPr>
        <w:t xml:space="preserve">, </w:t>
      </w:r>
      <w:proofErr w:type="spellStart"/>
      <w:r w:rsidR="003B75D6" w:rsidRPr="003B75D6">
        <w:rPr>
          <w:rFonts w:asciiTheme="minorHAnsi" w:hAnsiTheme="minorHAnsi" w:cstheme="minorHAnsi"/>
          <w:color w:val="000000"/>
          <w:sz w:val="24"/>
          <w:szCs w:val="24"/>
        </w:rPr>
        <w:t>XXVIII</w:t>
      </w:r>
      <w:r w:rsidR="003B75D6" w:rsidRPr="003B75D6">
        <w:rPr>
          <w:rFonts w:asciiTheme="minorHAnsi" w:hAnsiTheme="minorHAnsi" w:cstheme="minorHAnsi"/>
          <w:color w:val="000000"/>
          <w:sz w:val="24"/>
          <w:szCs w:val="24"/>
          <w:vertAlign w:val="superscript"/>
        </w:rPr>
        <w:t>ième</w:t>
      </w:r>
      <w:proofErr w:type="spellEnd"/>
      <w:r w:rsidR="003B75D6" w:rsidRPr="003B75D6">
        <w:rPr>
          <w:rFonts w:asciiTheme="minorHAnsi" w:hAnsiTheme="minorHAnsi" w:cstheme="minorHAnsi"/>
          <w:color w:val="000000"/>
          <w:sz w:val="24"/>
          <w:szCs w:val="24"/>
        </w:rPr>
        <w:t xml:space="preserve"> </w:t>
      </w:r>
      <w:proofErr w:type="spellStart"/>
      <w:r w:rsidR="003B75D6" w:rsidRPr="003B75D6">
        <w:rPr>
          <w:rFonts w:asciiTheme="minorHAnsi" w:hAnsiTheme="minorHAnsi" w:cstheme="minorHAnsi"/>
          <w:color w:val="000000"/>
          <w:sz w:val="24"/>
          <w:szCs w:val="24"/>
        </w:rPr>
        <w:t>Congrès</w:t>
      </w:r>
      <w:proofErr w:type="spellEnd"/>
      <w:r w:rsidR="003B75D6" w:rsidRPr="003B75D6">
        <w:rPr>
          <w:rFonts w:asciiTheme="minorHAnsi" w:hAnsiTheme="minorHAnsi" w:cstheme="minorHAnsi"/>
          <w:color w:val="000000"/>
          <w:sz w:val="24"/>
          <w:szCs w:val="24"/>
        </w:rPr>
        <w:t xml:space="preserve"> de l’Association </w:t>
      </w:r>
      <w:proofErr w:type="spellStart"/>
      <w:r w:rsidR="003B75D6" w:rsidRPr="003B75D6">
        <w:rPr>
          <w:rFonts w:asciiTheme="minorHAnsi" w:hAnsiTheme="minorHAnsi" w:cstheme="minorHAnsi"/>
          <w:color w:val="000000"/>
          <w:sz w:val="24"/>
          <w:szCs w:val="24"/>
        </w:rPr>
        <w:t>Française</w:t>
      </w:r>
      <w:proofErr w:type="spellEnd"/>
      <w:r w:rsidR="003B75D6" w:rsidRPr="003B75D6">
        <w:rPr>
          <w:rFonts w:asciiTheme="minorHAnsi" w:hAnsiTheme="minorHAnsi" w:cstheme="minorHAnsi"/>
          <w:color w:val="000000"/>
          <w:sz w:val="24"/>
          <w:szCs w:val="24"/>
        </w:rPr>
        <w:t xml:space="preserve"> du Marketing, 18-20 mai, Tunis.</w:t>
      </w:r>
    </w:p>
    <w:p w14:paraId="5F342AC5" w14:textId="229CA2EF" w:rsidR="00615F8F" w:rsidRPr="003B75D6" w:rsidRDefault="00615F8F" w:rsidP="003B75D6">
      <w:pPr>
        <w:pStyle w:val="Normal1"/>
        <w:numPr>
          <w:ilvl w:val="0"/>
          <w:numId w:val="4"/>
        </w:numPr>
        <w:spacing w:after="120" w:line="23" w:lineRule="atLeast"/>
        <w:ind w:left="357" w:hanging="357"/>
        <w:rPr>
          <w:rFonts w:asciiTheme="minorHAnsi" w:hAnsiTheme="minorHAnsi" w:cstheme="minorHAnsi"/>
          <w:color w:val="000000"/>
          <w:sz w:val="24"/>
          <w:szCs w:val="24"/>
          <w:lang w:val="en-US"/>
        </w:rPr>
      </w:pPr>
      <w:proofErr w:type="spellStart"/>
      <w:r w:rsidRPr="003B75D6">
        <w:rPr>
          <w:rFonts w:asciiTheme="minorHAnsi" w:hAnsiTheme="minorHAnsi" w:cstheme="minorHAnsi"/>
          <w:color w:val="000000"/>
          <w:sz w:val="24"/>
          <w:szCs w:val="24"/>
          <w:lang w:val="en-US"/>
        </w:rPr>
        <w:t>Lubart</w:t>
      </w:r>
      <w:proofErr w:type="spellEnd"/>
      <w:r w:rsidRPr="003B75D6">
        <w:rPr>
          <w:rFonts w:asciiTheme="minorHAnsi" w:hAnsiTheme="minorHAnsi" w:cstheme="minorHAnsi"/>
          <w:color w:val="000000"/>
          <w:sz w:val="24"/>
          <w:szCs w:val="24"/>
          <w:lang w:val="en-US"/>
        </w:rPr>
        <w:t xml:space="preserve"> A. &amp; </w:t>
      </w:r>
      <w:proofErr w:type="spellStart"/>
      <w:r w:rsidRPr="003B75D6">
        <w:rPr>
          <w:rFonts w:asciiTheme="minorHAnsi" w:hAnsiTheme="minorHAnsi" w:cstheme="minorHAnsi"/>
          <w:b/>
          <w:color w:val="000000"/>
          <w:sz w:val="24"/>
          <w:szCs w:val="24"/>
          <w:lang w:val="en-US"/>
        </w:rPr>
        <w:t>Capelli</w:t>
      </w:r>
      <w:proofErr w:type="spellEnd"/>
      <w:r w:rsidRPr="003B75D6">
        <w:rPr>
          <w:rFonts w:asciiTheme="minorHAnsi" w:hAnsiTheme="minorHAnsi" w:cstheme="minorHAnsi"/>
          <w:b/>
          <w:color w:val="000000"/>
          <w:sz w:val="24"/>
          <w:szCs w:val="24"/>
          <w:lang w:val="en-US"/>
        </w:rPr>
        <w:t xml:space="preserve"> S</w:t>
      </w:r>
      <w:r w:rsidRPr="003B75D6">
        <w:rPr>
          <w:rFonts w:asciiTheme="minorHAnsi" w:hAnsiTheme="minorHAnsi" w:cstheme="minorHAnsi"/>
          <w:color w:val="000000"/>
          <w:sz w:val="24"/>
          <w:szCs w:val="24"/>
          <w:lang w:val="en-US"/>
        </w:rPr>
        <w:t xml:space="preserve">. (2022), </w:t>
      </w:r>
      <w:r w:rsidR="003B75D6" w:rsidRPr="003B75D6">
        <w:rPr>
          <w:rFonts w:asciiTheme="minorHAnsi" w:hAnsiTheme="minorHAnsi" w:cstheme="minorHAnsi"/>
          <w:color w:val="000000"/>
          <w:sz w:val="24"/>
          <w:szCs w:val="24"/>
          <w:lang w:val="en-US"/>
        </w:rPr>
        <w:t>“</w:t>
      </w:r>
      <w:r w:rsidR="00C23347" w:rsidRPr="003B75D6">
        <w:rPr>
          <w:rFonts w:asciiTheme="minorHAnsi" w:hAnsiTheme="minorHAnsi" w:cstheme="minorHAnsi"/>
          <w:color w:val="000000"/>
          <w:sz w:val="24"/>
          <w:szCs w:val="24"/>
          <w:lang w:val="en-US"/>
        </w:rPr>
        <w:t>The effect of different location-based marketing environments in customer behavior at the promoted place</w:t>
      </w:r>
      <w:r w:rsidR="003B75D6" w:rsidRPr="003B75D6">
        <w:rPr>
          <w:rFonts w:asciiTheme="minorHAnsi" w:hAnsiTheme="minorHAnsi" w:cstheme="minorHAnsi"/>
          <w:color w:val="000000"/>
          <w:sz w:val="24"/>
          <w:szCs w:val="24"/>
          <w:lang w:val="en-US"/>
        </w:rPr>
        <w:t xml:space="preserve">”, </w:t>
      </w:r>
      <w:proofErr w:type="spellStart"/>
      <w:r w:rsidR="003B75D6" w:rsidRPr="003B75D6">
        <w:rPr>
          <w:rFonts w:asciiTheme="minorHAnsi" w:hAnsiTheme="minorHAnsi" w:cstheme="minorHAnsi"/>
          <w:color w:val="000000"/>
          <w:sz w:val="24"/>
          <w:szCs w:val="24"/>
          <w:lang w:val="en-US"/>
        </w:rPr>
        <w:t>XXVIII</w:t>
      </w:r>
      <w:r w:rsidR="003B75D6" w:rsidRPr="003B75D6">
        <w:rPr>
          <w:rFonts w:asciiTheme="minorHAnsi" w:hAnsiTheme="minorHAnsi" w:cstheme="minorHAnsi"/>
          <w:color w:val="000000"/>
          <w:sz w:val="24"/>
          <w:szCs w:val="24"/>
          <w:vertAlign w:val="superscript"/>
          <w:lang w:val="en-US"/>
        </w:rPr>
        <w:t>ième</w:t>
      </w:r>
      <w:proofErr w:type="spellEnd"/>
      <w:r w:rsidR="003B75D6" w:rsidRPr="003B75D6">
        <w:rPr>
          <w:rFonts w:asciiTheme="minorHAnsi" w:hAnsiTheme="minorHAnsi" w:cstheme="minorHAnsi"/>
          <w:color w:val="000000"/>
          <w:sz w:val="24"/>
          <w:szCs w:val="24"/>
          <w:lang w:val="en-US"/>
        </w:rPr>
        <w:t xml:space="preserve"> </w:t>
      </w:r>
      <w:proofErr w:type="spellStart"/>
      <w:r w:rsidR="003B75D6" w:rsidRPr="003B75D6">
        <w:rPr>
          <w:rFonts w:asciiTheme="minorHAnsi" w:hAnsiTheme="minorHAnsi" w:cstheme="minorHAnsi"/>
          <w:color w:val="000000"/>
          <w:sz w:val="24"/>
          <w:szCs w:val="24"/>
          <w:lang w:val="en-US"/>
        </w:rPr>
        <w:t>Congrès</w:t>
      </w:r>
      <w:proofErr w:type="spellEnd"/>
      <w:r w:rsidR="003B75D6" w:rsidRPr="003B75D6">
        <w:rPr>
          <w:rFonts w:asciiTheme="minorHAnsi" w:hAnsiTheme="minorHAnsi" w:cstheme="minorHAnsi"/>
          <w:color w:val="000000"/>
          <w:sz w:val="24"/>
          <w:szCs w:val="24"/>
          <w:lang w:val="en-US"/>
        </w:rPr>
        <w:t xml:space="preserve"> de </w:t>
      </w:r>
      <w:proofErr w:type="spellStart"/>
      <w:r w:rsidR="003B75D6" w:rsidRPr="003B75D6">
        <w:rPr>
          <w:rFonts w:asciiTheme="minorHAnsi" w:hAnsiTheme="minorHAnsi" w:cstheme="minorHAnsi"/>
          <w:color w:val="000000"/>
          <w:sz w:val="24"/>
          <w:szCs w:val="24"/>
          <w:lang w:val="en-US"/>
        </w:rPr>
        <w:t>l’Association</w:t>
      </w:r>
      <w:proofErr w:type="spellEnd"/>
      <w:r w:rsidR="003B75D6" w:rsidRPr="003B75D6">
        <w:rPr>
          <w:rFonts w:asciiTheme="minorHAnsi" w:hAnsiTheme="minorHAnsi" w:cstheme="minorHAnsi"/>
          <w:color w:val="000000"/>
          <w:sz w:val="24"/>
          <w:szCs w:val="24"/>
          <w:lang w:val="en-US"/>
        </w:rPr>
        <w:t xml:space="preserve"> </w:t>
      </w:r>
      <w:proofErr w:type="spellStart"/>
      <w:r w:rsidR="003B75D6" w:rsidRPr="003B75D6">
        <w:rPr>
          <w:rFonts w:asciiTheme="minorHAnsi" w:hAnsiTheme="minorHAnsi" w:cstheme="minorHAnsi"/>
          <w:color w:val="000000"/>
          <w:sz w:val="24"/>
          <w:szCs w:val="24"/>
          <w:lang w:val="en-US"/>
        </w:rPr>
        <w:t>Française</w:t>
      </w:r>
      <w:proofErr w:type="spellEnd"/>
      <w:r w:rsidR="003B75D6" w:rsidRPr="003B75D6">
        <w:rPr>
          <w:rFonts w:asciiTheme="minorHAnsi" w:hAnsiTheme="minorHAnsi" w:cstheme="minorHAnsi"/>
          <w:color w:val="000000"/>
          <w:sz w:val="24"/>
          <w:szCs w:val="24"/>
          <w:lang w:val="en-US"/>
        </w:rPr>
        <w:t xml:space="preserve"> du Marketing, 18-20 </w:t>
      </w:r>
      <w:proofErr w:type="spellStart"/>
      <w:r w:rsidR="003B75D6" w:rsidRPr="003B75D6">
        <w:rPr>
          <w:rFonts w:asciiTheme="minorHAnsi" w:hAnsiTheme="minorHAnsi" w:cstheme="minorHAnsi"/>
          <w:color w:val="000000"/>
          <w:sz w:val="24"/>
          <w:szCs w:val="24"/>
          <w:lang w:val="en-US"/>
        </w:rPr>
        <w:t>mai</w:t>
      </w:r>
      <w:proofErr w:type="spellEnd"/>
      <w:r w:rsidR="003B75D6" w:rsidRPr="003B75D6">
        <w:rPr>
          <w:rFonts w:asciiTheme="minorHAnsi" w:hAnsiTheme="minorHAnsi" w:cstheme="minorHAnsi"/>
          <w:color w:val="000000"/>
          <w:sz w:val="24"/>
          <w:szCs w:val="24"/>
          <w:lang w:val="en-US"/>
        </w:rPr>
        <w:t>, Tunis.</w:t>
      </w:r>
    </w:p>
    <w:p w14:paraId="54A2A98A" w14:textId="31DF5106" w:rsidR="001D638D" w:rsidRPr="006E4D4E" w:rsidRDefault="001D638D" w:rsidP="00CA0A7C">
      <w:pPr>
        <w:pStyle w:val="Normal1"/>
        <w:numPr>
          <w:ilvl w:val="0"/>
          <w:numId w:val="4"/>
        </w:numPr>
        <w:spacing w:after="120" w:line="23" w:lineRule="atLeast"/>
        <w:ind w:left="357" w:hanging="357"/>
        <w:rPr>
          <w:rFonts w:asciiTheme="minorHAnsi" w:hAnsiTheme="minorHAnsi" w:cstheme="minorHAnsi"/>
          <w:color w:val="000000"/>
          <w:sz w:val="24"/>
          <w:szCs w:val="24"/>
          <w:lang w:val="en-US"/>
        </w:rPr>
      </w:pPr>
      <w:proofErr w:type="spellStart"/>
      <w:r w:rsidRPr="001D638D">
        <w:rPr>
          <w:rFonts w:asciiTheme="minorHAnsi" w:hAnsiTheme="minorHAnsi" w:cstheme="minorHAnsi"/>
          <w:color w:val="000000"/>
          <w:sz w:val="24"/>
          <w:szCs w:val="24"/>
          <w:lang w:val="en-US"/>
        </w:rPr>
        <w:t>Lubart</w:t>
      </w:r>
      <w:proofErr w:type="spellEnd"/>
      <w:r w:rsidRPr="001D638D">
        <w:rPr>
          <w:rFonts w:asciiTheme="minorHAnsi" w:hAnsiTheme="minorHAnsi" w:cstheme="minorHAnsi"/>
          <w:color w:val="000000"/>
          <w:sz w:val="24"/>
          <w:szCs w:val="24"/>
          <w:lang w:val="en-US"/>
        </w:rPr>
        <w:t xml:space="preserve"> A. &amp; </w:t>
      </w:r>
      <w:proofErr w:type="spellStart"/>
      <w:r w:rsidRPr="001D638D">
        <w:rPr>
          <w:rFonts w:asciiTheme="minorHAnsi" w:hAnsiTheme="minorHAnsi" w:cstheme="minorHAnsi"/>
          <w:b/>
          <w:color w:val="000000"/>
          <w:sz w:val="24"/>
          <w:szCs w:val="24"/>
          <w:lang w:val="en-US"/>
        </w:rPr>
        <w:t>Capelli</w:t>
      </w:r>
      <w:proofErr w:type="spellEnd"/>
      <w:r w:rsidRPr="001D638D">
        <w:rPr>
          <w:rFonts w:asciiTheme="minorHAnsi" w:hAnsiTheme="minorHAnsi" w:cstheme="minorHAnsi"/>
          <w:b/>
          <w:color w:val="000000"/>
          <w:sz w:val="24"/>
          <w:szCs w:val="24"/>
          <w:lang w:val="en-US"/>
        </w:rPr>
        <w:t xml:space="preserve"> S</w:t>
      </w:r>
      <w:r w:rsidRPr="001D638D">
        <w:rPr>
          <w:rFonts w:asciiTheme="minorHAnsi" w:hAnsiTheme="minorHAnsi" w:cstheme="minorHAnsi"/>
          <w:color w:val="000000"/>
          <w:sz w:val="24"/>
          <w:szCs w:val="24"/>
          <w:lang w:val="en-US"/>
        </w:rPr>
        <w:t xml:space="preserve">. (2021), </w:t>
      </w:r>
      <w:r>
        <w:rPr>
          <w:rFonts w:asciiTheme="minorHAnsi" w:hAnsiTheme="minorHAnsi" w:cstheme="minorHAnsi"/>
          <w:color w:val="000000"/>
          <w:sz w:val="24"/>
          <w:szCs w:val="24"/>
          <w:lang w:val="en-US"/>
        </w:rPr>
        <w:t>“</w:t>
      </w:r>
      <w:r w:rsidRPr="001D638D">
        <w:rPr>
          <w:rFonts w:asciiTheme="minorHAnsi" w:hAnsiTheme="minorHAnsi" w:cstheme="minorHAnsi"/>
          <w:color w:val="000000"/>
          <w:sz w:val="24"/>
          <w:szCs w:val="24"/>
          <w:lang w:val="en-US"/>
        </w:rPr>
        <w:t xml:space="preserve">GPS-based </w:t>
      </w:r>
      <w:r>
        <w:rPr>
          <w:rFonts w:asciiTheme="minorHAnsi" w:hAnsiTheme="minorHAnsi" w:cstheme="minorHAnsi"/>
          <w:color w:val="000000"/>
          <w:sz w:val="24"/>
          <w:szCs w:val="24"/>
          <w:lang w:val="en-US"/>
        </w:rPr>
        <w:t xml:space="preserve">MMO </w:t>
      </w:r>
      <w:proofErr w:type="gramStart"/>
      <w:r>
        <w:rPr>
          <w:rFonts w:asciiTheme="minorHAnsi" w:hAnsiTheme="minorHAnsi" w:cstheme="minorHAnsi"/>
          <w:color w:val="000000"/>
          <w:sz w:val="24"/>
          <w:szCs w:val="24"/>
          <w:lang w:val="en-US"/>
        </w:rPr>
        <w:t>Games :</w:t>
      </w:r>
      <w:proofErr w:type="gramEnd"/>
      <w:r>
        <w:rPr>
          <w:rFonts w:asciiTheme="minorHAnsi" w:hAnsiTheme="minorHAnsi" w:cstheme="minorHAnsi"/>
          <w:color w:val="000000"/>
          <w:sz w:val="24"/>
          <w:szCs w:val="24"/>
          <w:lang w:val="en-US"/>
        </w:rPr>
        <w:t xml:space="preserve"> a game changer in service experience?”, </w:t>
      </w:r>
      <w:r>
        <w:rPr>
          <w:rFonts w:cs="Tahoma"/>
          <w:color w:val="000000"/>
          <w:sz w:val="24"/>
          <w:szCs w:val="24"/>
          <w:lang w:val="en-US"/>
        </w:rPr>
        <w:t>50</w:t>
      </w:r>
      <w:r w:rsidRPr="00043B55">
        <w:rPr>
          <w:rFonts w:cs="Tahoma"/>
          <w:color w:val="000000"/>
          <w:sz w:val="24"/>
          <w:szCs w:val="24"/>
          <w:vertAlign w:val="superscript"/>
          <w:lang w:val="en-US"/>
        </w:rPr>
        <w:t>th</w:t>
      </w:r>
      <w:r>
        <w:rPr>
          <w:rFonts w:cs="Tahoma"/>
          <w:color w:val="000000"/>
          <w:sz w:val="24"/>
          <w:szCs w:val="24"/>
          <w:lang w:val="en-US"/>
        </w:rPr>
        <w:t xml:space="preserve"> EMAC Conference, 25-28 may, </w:t>
      </w:r>
      <w:r w:rsidR="002669B3">
        <w:rPr>
          <w:rFonts w:cs="Tahoma"/>
          <w:color w:val="000000"/>
          <w:sz w:val="24"/>
          <w:szCs w:val="24"/>
          <w:lang w:val="en-US"/>
        </w:rPr>
        <w:t xml:space="preserve">Madrid, Spain, </w:t>
      </w:r>
      <w:r>
        <w:rPr>
          <w:rFonts w:cs="Tahoma"/>
          <w:color w:val="000000"/>
          <w:sz w:val="24"/>
          <w:szCs w:val="24"/>
          <w:lang w:val="en-US"/>
        </w:rPr>
        <w:t>virtual conference.</w:t>
      </w:r>
    </w:p>
    <w:p w14:paraId="3F733FFA" w14:textId="5C596B7F" w:rsidR="006E4D4E" w:rsidRPr="006E4D4E" w:rsidRDefault="006E4D4E" w:rsidP="00CA0A7C">
      <w:pPr>
        <w:pStyle w:val="Normal1"/>
        <w:numPr>
          <w:ilvl w:val="0"/>
          <w:numId w:val="4"/>
        </w:numPr>
        <w:spacing w:after="120" w:line="23" w:lineRule="atLeast"/>
        <w:ind w:left="357" w:hanging="357"/>
        <w:rPr>
          <w:rFonts w:asciiTheme="minorHAnsi" w:hAnsiTheme="minorHAnsi" w:cstheme="minorHAnsi"/>
          <w:color w:val="000000"/>
          <w:sz w:val="24"/>
          <w:szCs w:val="24"/>
          <w:lang w:val="en-US"/>
        </w:rPr>
      </w:pPr>
      <w:r w:rsidRPr="006E4D4E">
        <w:rPr>
          <w:rFonts w:cs="Tahoma"/>
          <w:color w:val="000000"/>
          <w:sz w:val="24"/>
          <w:szCs w:val="24"/>
          <w:lang w:val="en-US"/>
        </w:rPr>
        <w:t xml:space="preserve">Belaid O., </w:t>
      </w:r>
      <w:proofErr w:type="spellStart"/>
      <w:r w:rsidRPr="006E4D4E">
        <w:rPr>
          <w:rFonts w:cs="Tahoma"/>
          <w:b/>
          <w:bCs/>
          <w:color w:val="000000"/>
          <w:sz w:val="24"/>
          <w:szCs w:val="24"/>
          <w:lang w:val="en-US"/>
        </w:rPr>
        <w:t>Capelli</w:t>
      </w:r>
      <w:proofErr w:type="spellEnd"/>
      <w:r w:rsidRPr="006E4D4E">
        <w:rPr>
          <w:rFonts w:cs="Tahoma"/>
          <w:b/>
          <w:bCs/>
          <w:color w:val="000000"/>
          <w:sz w:val="24"/>
          <w:szCs w:val="24"/>
          <w:lang w:val="en-US"/>
        </w:rPr>
        <w:t xml:space="preserve"> S.</w:t>
      </w:r>
      <w:r w:rsidRPr="006E4D4E">
        <w:rPr>
          <w:rFonts w:cs="Tahoma"/>
          <w:color w:val="000000"/>
          <w:sz w:val="24"/>
          <w:szCs w:val="24"/>
          <w:lang w:val="en-US"/>
        </w:rPr>
        <w:t xml:space="preserve"> &amp; </w:t>
      </w:r>
      <w:proofErr w:type="spellStart"/>
      <w:r w:rsidRPr="006E4D4E">
        <w:rPr>
          <w:rFonts w:cs="Tahoma"/>
          <w:color w:val="000000"/>
          <w:sz w:val="24"/>
          <w:szCs w:val="24"/>
          <w:lang w:val="en-US"/>
        </w:rPr>
        <w:t>Sabadie</w:t>
      </w:r>
      <w:proofErr w:type="spellEnd"/>
      <w:r w:rsidRPr="006E4D4E">
        <w:rPr>
          <w:rFonts w:cs="Tahoma"/>
          <w:color w:val="000000"/>
          <w:sz w:val="24"/>
          <w:szCs w:val="24"/>
          <w:lang w:val="en-US"/>
        </w:rPr>
        <w:t xml:space="preserve"> W. (</w:t>
      </w:r>
      <w:r>
        <w:rPr>
          <w:rFonts w:cs="Tahoma"/>
          <w:color w:val="000000"/>
          <w:sz w:val="24"/>
          <w:szCs w:val="24"/>
          <w:lang w:val="en-US"/>
        </w:rPr>
        <w:t>2021) “’</w:t>
      </w:r>
      <w:r w:rsidRPr="006E4D4E">
        <w:rPr>
          <w:rFonts w:cs="Tahoma"/>
          <w:color w:val="000000"/>
          <w:sz w:val="24"/>
          <w:szCs w:val="24"/>
          <w:lang w:val="en-US"/>
        </w:rPr>
        <w:t>it’s not only mine but also ours</w:t>
      </w:r>
      <w:r>
        <w:rPr>
          <w:rFonts w:cs="Tahoma"/>
          <w:color w:val="000000"/>
          <w:sz w:val="24"/>
          <w:szCs w:val="24"/>
          <w:lang w:val="en-US"/>
        </w:rPr>
        <w:t>’</w:t>
      </w:r>
      <w:r w:rsidRPr="006E4D4E">
        <w:rPr>
          <w:rFonts w:cs="Tahoma"/>
          <w:color w:val="000000"/>
          <w:sz w:val="24"/>
          <w:szCs w:val="24"/>
          <w:lang w:val="en-US"/>
        </w:rPr>
        <w:t>: exploring collective psychological ownership in cooperative context</w:t>
      </w:r>
      <w:r>
        <w:rPr>
          <w:rFonts w:cs="Tahoma"/>
          <w:color w:val="000000"/>
          <w:sz w:val="24"/>
          <w:szCs w:val="24"/>
          <w:lang w:val="en-US"/>
        </w:rPr>
        <w:t>”,</w:t>
      </w:r>
      <w:r w:rsidRPr="006E4D4E">
        <w:rPr>
          <w:rFonts w:cs="Tahoma"/>
          <w:color w:val="000000"/>
          <w:sz w:val="24"/>
          <w:szCs w:val="24"/>
          <w:lang w:val="en-US"/>
        </w:rPr>
        <w:t xml:space="preserve"> </w:t>
      </w:r>
      <w:r>
        <w:rPr>
          <w:rFonts w:cs="Tahoma"/>
          <w:color w:val="000000"/>
          <w:sz w:val="24"/>
          <w:szCs w:val="24"/>
          <w:lang w:val="en-US"/>
        </w:rPr>
        <w:t>50</w:t>
      </w:r>
      <w:r w:rsidRPr="00043B55">
        <w:rPr>
          <w:rFonts w:cs="Tahoma"/>
          <w:color w:val="000000"/>
          <w:sz w:val="24"/>
          <w:szCs w:val="24"/>
          <w:vertAlign w:val="superscript"/>
          <w:lang w:val="en-US"/>
        </w:rPr>
        <w:t>th</w:t>
      </w:r>
      <w:r>
        <w:rPr>
          <w:rFonts w:cs="Tahoma"/>
          <w:color w:val="000000"/>
          <w:sz w:val="24"/>
          <w:szCs w:val="24"/>
          <w:lang w:val="en-US"/>
        </w:rPr>
        <w:t xml:space="preserve"> EMAC Conference, 25-28 may, Madrid, Spain, virtual conference.</w:t>
      </w:r>
    </w:p>
    <w:p w14:paraId="7F4EFAFB" w14:textId="77777777" w:rsidR="00CA0A7C" w:rsidRPr="00CA0A7C" w:rsidRDefault="00CA0A7C" w:rsidP="00CA0A7C">
      <w:pPr>
        <w:pStyle w:val="Normal1"/>
        <w:numPr>
          <w:ilvl w:val="0"/>
          <w:numId w:val="4"/>
        </w:numPr>
        <w:spacing w:after="120" w:line="23" w:lineRule="atLeast"/>
        <w:ind w:left="357" w:hanging="357"/>
        <w:rPr>
          <w:rFonts w:asciiTheme="minorHAnsi" w:hAnsiTheme="minorHAnsi" w:cstheme="minorHAnsi"/>
          <w:color w:val="000000"/>
          <w:sz w:val="24"/>
          <w:szCs w:val="24"/>
        </w:rPr>
      </w:pPr>
      <w:proofErr w:type="spellStart"/>
      <w:r w:rsidRPr="00CA0A7C">
        <w:rPr>
          <w:rFonts w:asciiTheme="minorHAnsi" w:hAnsiTheme="minorHAnsi" w:cstheme="minorHAnsi"/>
          <w:color w:val="000000"/>
          <w:sz w:val="24"/>
          <w:szCs w:val="24"/>
        </w:rPr>
        <w:t>Joassard</w:t>
      </w:r>
      <w:proofErr w:type="spellEnd"/>
      <w:r w:rsidRPr="00CA0A7C">
        <w:rPr>
          <w:rFonts w:asciiTheme="minorHAnsi" w:hAnsiTheme="minorHAnsi" w:cstheme="minorHAnsi"/>
          <w:color w:val="000000"/>
          <w:sz w:val="24"/>
          <w:szCs w:val="24"/>
        </w:rPr>
        <w:t xml:space="preserve"> A. &amp; </w:t>
      </w:r>
      <w:r w:rsidRPr="00CA0A7C">
        <w:rPr>
          <w:rFonts w:asciiTheme="minorHAnsi" w:hAnsiTheme="minorHAnsi" w:cstheme="minorHAnsi"/>
          <w:b/>
          <w:color w:val="000000"/>
          <w:sz w:val="24"/>
          <w:szCs w:val="24"/>
        </w:rPr>
        <w:t>Capelli S.</w:t>
      </w:r>
      <w:r w:rsidRPr="00CA0A7C">
        <w:rPr>
          <w:rFonts w:asciiTheme="minorHAnsi" w:hAnsiTheme="minorHAnsi" w:cstheme="minorHAnsi"/>
          <w:color w:val="000000"/>
          <w:sz w:val="24"/>
          <w:szCs w:val="24"/>
        </w:rPr>
        <w:t xml:space="preserve"> (2021), “Quand les marques utilisent les jeux vidéo pour faire leur pub : l'influence des règles du jeu pour légitimer la pratique d'</w:t>
      </w:r>
      <w:proofErr w:type="spellStart"/>
      <w:r w:rsidRPr="00CA0A7C">
        <w:rPr>
          <w:rFonts w:asciiTheme="minorHAnsi" w:hAnsiTheme="minorHAnsi" w:cstheme="minorHAnsi"/>
          <w:color w:val="000000"/>
          <w:sz w:val="24"/>
          <w:szCs w:val="24"/>
        </w:rPr>
        <w:t>advergaming</w:t>
      </w:r>
      <w:proofErr w:type="spellEnd"/>
      <w:r w:rsidRPr="00CA0A7C">
        <w:rPr>
          <w:rFonts w:asciiTheme="minorHAnsi" w:hAnsiTheme="minorHAnsi" w:cstheme="minorHAnsi"/>
          <w:color w:val="000000"/>
          <w:sz w:val="24"/>
          <w:szCs w:val="24"/>
        </w:rPr>
        <w:t xml:space="preserve">”, </w:t>
      </w:r>
      <w:proofErr w:type="spellStart"/>
      <w:r w:rsidRPr="00CA0A7C">
        <w:rPr>
          <w:rFonts w:asciiTheme="minorHAnsi" w:hAnsiTheme="minorHAnsi" w:cstheme="minorHAnsi"/>
          <w:color w:val="000000"/>
          <w:sz w:val="24"/>
          <w:szCs w:val="24"/>
        </w:rPr>
        <w:t>XXVII</w:t>
      </w:r>
      <w:r w:rsidRPr="00CA0A7C">
        <w:rPr>
          <w:rFonts w:asciiTheme="minorHAnsi" w:hAnsiTheme="minorHAnsi" w:cstheme="minorHAnsi"/>
          <w:color w:val="000000"/>
          <w:sz w:val="24"/>
          <w:szCs w:val="24"/>
          <w:vertAlign w:val="superscript"/>
        </w:rPr>
        <w:t>ième</w:t>
      </w:r>
      <w:proofErr w:type="spellEnd"/>
      <w:r w:rsidRPr="00CA0A7C">
        <w:rPr>
          <w:rFonts w:asciiTheme="minorHAnsi" w:hAnsiTheme="minorHAnsi" w:cstheme="minorHAnsi"/>
          <w:color w:val="000000"/>
          <w:sz w:val="24"/>
          <w:szCs w:val="24"/>
        </w:rPr>
        <w:t xml:space="preserve"> </w:t>
      </w:r>
      <w:proofErr w:type="spellStart"/>
      <w:r w:rsidRPr="00CA0A7C">
        <w:rPr>
          <w:rFonts w:asciiTheme="minorHAnsi" w:hAnsiTheme="minorHAnsi" w:cstheme="minorHAnsi"/>
          <w:color w:val="000000"/>
          <w:sz w:val="24"/>
          <w:szCs w:val="24"/>
        </w:rPr>
        <w:t>Congrès</w:t>
      </w:r>
      <w:proofErr w:type="spellEnd"/>
      <w:r w:rsidRPr="00CA0A7C">
        <w:rPr>
          <w:rFonts w:asciiTheme="minorHAnsi" w:hAnsiTheme="minorHAnsi" w:cstheme="minorHAnsi"/>
          <w:color w:val="000000"/>
          <w:sz w:val="24"/>
          <w:szCs w:val="24"/>
        </w:rPr>
        <w:t xml:space="preserve"> de l’Association </w:t>
      </w:r>
      <w:proofErr w:type="spellStart"/>
      <w:r w:rsidRPr="00CA0A7C">
        <w:rPr>
          <w:rFonts w:asciiTheme="minorHAnsi" w:hAnsiTheme="minorHAnsi" w:cstheme="minorHAnsi"/>
          <w:color w:val="000000"/>
          <w:sz w:val="24"/>
          <w:szCs w:val="24"/>
        </w:rPr>
        <w:t>Française</w:t>
      </w:r>
      <w:proofErr w:type="spellEnd"/>
      <w:r w:rsidRPr="00CA0A7C">
        <w:rPr>
          <w:rFonts w:asciiTheme="minorHAnsi" w:hAnsiTheme="minorHAnsi" w:cstheme="minorHAnsi"/>
          <w:color w:val="000000"/>
          <w:sz w:val="24"/>
          <w:szCs w:val="24"/>
        </w:rPr>
        <w:t xml:space="preserve"> du Marketing, 19-21 mai, Angers.</w:t>
      </w:r>
    </w:p>
    <w:p w14:paraId="13FF65F3" w14:textId="77777777" w:rsidR="00CA0A7C" w:rsidRPr="00CA0A7C" w:rsidRDefault="00CA0A7C" w:rsidP="00CA0A7C">
      <w:pPr>
        <w:pStyle w:val="Normal1"/>
        <w:numPr>
          <w:ilvl w:val="0"/>
          <w:numId w:val="4"/>
        </w:numPr>
        <w:spacing w:after="120" w:line="23" w:lineRule="atLeast"/>
        <w:ind w:left="357" w:hanging="357"/>
        <w:rPr>
          <w:rFonts w:asciiTheme="minorHAnsi" w:hAnsiTheme="minorHAnsi" w:cstheme="minorHAnsi"/>
          <w:color w:val="000000"/>
          <w:sz w:val="24"/>
          <w:szCs w:val="24"/>
        </w:rPr>
      </w:pPr>
      <w:proofErr w:type="spellStart"/>
      <w:r w:rsidRPr="00CA0A7C">
        <w:rPr>
          <w:rFonts w:asciiTheme="minorHAnsi" w:hAnsiTheme="minorHAnsi" w:cstheme="minorHAnsi"/>
          <w:color w:val="000000"/>
          <w:sz w:val="24"/>
          <w:szCs w:val="24"/>
        </w:rPr>
        <w:t>Lubart</w:t>
      </w:r>
      <w:proofErr w:type="spellEnd"/>
      <w:r w:rsidRPr="00CA0A7C">
        <w:rPr>
          <w:rFonts w:asciiTheme="minorHAnsi" w:hAnsiTheme="minorHAnsi" w:cstheme="minorHAnsi"/>
          <w:color w:val="000000"/>
          <w:sz w:val="24"/>
          <w:szCs w:val="24"/>
        </w:rPr>
        <w:t xml:space="preserve"> A. &amp; </w:t>
      </w:r>
      <w:r w:rsidRPr="00CA0A7C">
        <w:rPr>
          <w:rFonts w:asciiTheme="minorHAnsi" w:hAnsiTheme="minorHAnsi" w:cstheme="minorHAnsi"/>
          <w:b/>
          <w:color w:val="000000"/>
          <w:sz w:val="24"/>
          <w:szCs w:val="24"/>
        </w:rPr>
        <w:t>Capelli S.</w:t>
      </w:r>
      <w:r w:rsidRPr="00CA0A7C">
        <w:rPr>
          <w:rFonts w:asciiTheme="minorHAnsi" w:hAnsiTheme="minorHAnsi" w:cstheme="minorHAnsi"/>
          <w:color w:val="000000"/>
          <w:sz w:val="24"/>
          <w:szCs w:val="24"/>
        </w:rPr>
        <w:t xml:space="preserve"> (2021), “Location-</w:t>
      </w:r>
      <w:proofErr w:type="spellStart"/>
      <w:r w:rsidRPr="00CA0A7C">
        <w:rPr>
          <w:rFonts w:asciiTheme="minorHAnsi" w:hAnsiTheme="minorHAnsi" w:cstheme="minorHAnsi"/>
          <w:color w:val="000000"/>
          <w:sz w:val="24"/>
          <w:szCs w:val="24"/>
        </w:rPr>
        <w:t>based</w:t>
      </w:r>
      <w:proofErr w:type="spellEnd"/>
      <w:r w:rsidRPr="00CA0A7C">
        <w:rPr>
          <w:rFonts w:asciiTheme="minorHAnsi" w:hAnsiTheme="minorHAnsi" w:cstheme="minorHAnsi"/>
          <w:color w:val="000000"/>
          <w:sz w:val="24"/>
          <w:szCs w:val="24"/>
        </w:rPr>
        <w:t xml:space="preserve"> MMO-</w:t>
      </w:r>
      <w:proofErr w:type="spellStart"/>
      <w:r w:rsidRPr="00CA0A7C">
        <w:rPr>
          <w:rFonts w:asciiTheme="minorHAnsi" w:hAnsiTheme="minorHAnsi" w:cstheme="minorHAnsi"/>
          <w:color w:val="000000"/>
          <w:sz w:val="24"/>
          <w:szCs w:val="24"/>
        </w:rPr>
        <w:t>games</w:t>
      </w:r>
      <w:proofErr w:type="spellEnd"/>
      <w:r w:rsidRPr="00CA0A7C">
        <w:rPr>
          <w:rFonts w:asciiTheme="minorHAnsi" w:hAnsiTheme="minorHAnsi" w:cstheme="minorHAnsi"/>
          <w:color w:val="000000"/>
          <w:sz w:val="24"/>
          <w:szCs w:val="24"/>
        </w:rPr>
        <w:t xml:space="preserve"> : a </w:t>
      </w:r>
      <w:proofErr w:type="spellStart"/>
      <w:r w:rsidRPr="00CA0A7C">
        <w:rPr>
          <w:rFonts w:asciiTheme="minorHAnsi" w:hAnsiTheme="minorHAnsi" w:cstheme="minorHAnsi"/>
          <w:color w:val="000000"/>
          <w:sz w:val="24"/>
          <w:szCs w:val="24"/>
        </w:rPr>
        <w:t>game</w:t>
      </w:r>
      <w:proofErr w:type="spellEnd"/>
      <w:r w:rsidRPr="00CA0A7C">
        <w:rPr>
          <w:rFonts w:asciiTheme="minorHAnsi" w:hAnsiTheme="minorHAnsi" w:cstheme="minorHAnsi"/>
          <w:color w:val="000000"/>
          <w:sz w:val="24"/>
          <w:szCs w:val="24"/>
        </w:rPr>
        <w:t xml:space="preserve"> changer in service </w:t>
      </w:r>
      <w:proofErr w:type="spellStart"/>
      <w:proofErr w:type="gramStart"/>
      <w:r w:rsidRPr="00CA0A7C">
        <w:rPr>
          <w:rFonts w:asciiTheme="minorHAnsi" w:hAnsiTheme="minorHAnsi" w:cstheme="minorHAnsi"/>
          <w:color w:val="000000"/>
          <w:sz w:val="24"/>
          <w:szCs w:val="24"/>
        </w:rPr>
        <w:t>experience</w:t>
      </w:r>
      <w:proofErr w:type="spellEnd"/>
      <w:r w:rsidRPr="00CA0A7C">
        <w:rPr>
          <w:rFonts w:asciiTheme="minorHAnsi" w:hAnsiTheme="minorHAnsi" w:cstheme="minorHAnsi"/>
          <w:color w:val="000000"/>
          <w:sz w:val="24"/>
          <w:szCs w:val="24"/>
        </w:rPr>
        <w:t>?</w:t>
      </w:r>
      <w:proofErr w:type="gramEnd"/>
      <w:r w:rsidRPr="00CA0A7C">
        <w:rPr>
          <w:rFonts w:asciiTheme="minorHAnsi" w:hAnsiTheme="minorHAnsi" w:cstheme="minorHAnsi"/>
          <w:color w:val="000000"/>
          <w:sz w:val="24"/>
          <w:szCs w:val="24"/>
        </w:rPr>
        <w:t xml:space="preserve"> ”, </w:t>
      </w:r>
      <w:proofErr w:type="spellStart"/>
      <w:r w:rsidRPr="00CA0A7C">
        <w:rPr>
          <w:rFonts w:asciiTheme="minorHAnsi" w:hAnsiTheme="minorHAnsi" w:cstheme="minorHAnsi"/>
          <w:color w:val="000000"/>
          <w:sz w:val="24"/>
          <w:szCs w:val="24"/>
        </w:rPr>
        <w:t>XXVII</w:t>
      </w:r>
      <w:r w:rsidRPr="00CA0A7C">
        <w:rPr>
          <w:rFonts w:asciiTheme="minorHAnsi" w:hAnsiTheme="minorHAnsi" w:cstheme="minorHAnsi"/>
          <w:color w:val="000000"/>
          <w:sz w:val="24"/>
          <w:szCs w:val="24"/>
          <w:vertAlign w:val="superscript"/>
        </w:rPr>
        <w:t>ième</w:t>
      </w:r>
      <w:proofErr w:type="spellEnd"/>
      <w:r w:rsidRPr="00CA0A7C">
        <w:rPr>
          <w:rFonts w:asciiTheme="minorHAnsi" w:hAnsiTheme="minorHAnsi" w:cstheme="minorHAnsi"/>
          <w:color w:val="000000"/>
          <w:sz w:val="24"/>
          <w:szCs w:val="24"/>
        </w:rPr>
        <w:t xml:space="preserve"> </w:t>
      </w:r>
      <w:proofErr w:type="spellStart"/>
      <w:r w:rsidRPr="00CA0A7C">
        <w:rPr>
          <w:rFonts w:asciiTheme="minorHAnsi" w:hAnsiTheme="minorHAnsi" w:cstheme="minorHAnsi"/>
          <w:color w:val="000000"/>
          <w:sz w:val="24"/>
          <w:szCs w:val="24"/>
        </w:rPr>
        <w:t>Congrès</w:t>
      </w:r>
      <w:proofErr w:type="spellEnd"/>
      <w:r w:rsidRPr="00CA0A7C">
        <w:rPr>
          <w:rFonts w:asciiTheme="minorHAnsi" w:hAnsiTheme="minorHAnsi" w:cstheme="minorHAnsi"/>
          <w:color w:val="000000"/>
          <w:sz w:val="24"/>
          <w:szCs w:val="24"/>
        </w:rPr>
        <w:t xml:space="preserve"> de l’Association </w:t>
      </w:r>
      <w:proofErr w:type="spellStart"/>
      <w:r w:rsidRPr="00CA0A7C">
        <w:rPr>
          <w:rFonts w:asciiTheme="minorHAnsi" w:hAnsiTheme="minorHAnsi" w:cstheme="minorHAnsi"/>
          <w:color w:val="000000"/>
          <w:sz w:val="24"/>
          <w:szCs w:val="24"/>
        </w:rPr>
        <w:t>Française</w:t>
      </w:r>
      <w:proofErr w:type="spellEnd"/>
      <w:r w:rsidRPr="00CA0A7C">
        <w:rPr>
          <w:rFonts w:asciiTheme="minorHAnsi" w:hAnsiTheme="minorHAnsi" w:cstheme="minorHAnsi"/>
          <w:color w:val="000000"/>
          <w:sz w:val="24"/>
          <w:szCs w:val="24"/>
        </w:rPr>
        <w:t xml:space="preserve"> du Marketing, 19-21 mai, Angers.</w:t>
      </w:r>
    </w:p>
    <w:p w14:paraId="47F6CB02" w14:textId="77777777" w:rsidR="00CA0A7C" w:rsidRPr="00CA0A7C" w:rsidRDefault="00CA0A7C" w:rsidP="00CA0A7C">
      <w:pPr>
        <w:pStyle w:val="Normal1"/>
        <w:numPr>
          <w:ilvl w:val="0"/>
          <w:numId w:val="4"/>
        </w:numPr>
        <w:spacing w:after="120" w:line="23" w:lineRule="atLeast"/>
        <w:ind w:left="357" w:hanging="357"/>
        <w:rPr>
          <w:rFonts w:asciiTheme="minorHAnsi" w:hAnsiTheme="minorHAnsi" w:cstheme="minorHAnsi"/>
          <w:color w:val="000000"/>
          <w:sz w:val="24"/>
          <w:szCs w:val="24"/>
          <w:lang w:val="en-US"/>
        </w:rPr>
      </w:pPr>
      <w:proofErr w:type="spellStart"/>
      <w:r w:rsidRPr="00CA0A7C">
        <w:rPr>
          <w:rFonts w:asciiTheme="minorHAnsi" w:hAnsiTheme="minorHAnsi" w:cstheme="minorHAnsi"/>
          <w:color w:val="000000"/>
          <w:sz w:val="24"/>
          <w:szCs w:val="24"/>
          <w:lang w:val="en-US"/>
        </w:rPr>
        <w:t>Joassard</w:t>
      </w:r>
      <w:proofErr w:type="spellEnd"/>
      <w:r w:rsidRPr="00CA0A7C">
        <w:rPr>
          <w:rFonts w:asciiTheme="minorHAnsi" w:hAnsiTheme="minorHAnsi" w:cstheme="minorHAnsi"/>
          <w:color w:val="000000"/>
          <w:sz w:val="24"/>
          <w:szCs w:val="24"/>
          <w:lang w:val="en-US"/>
        </w:rPr>
        <w:t xml:space="preserve"> A. &amp; </w:t>
      </w:r>
      <w:proofErr w:type="spellStart"/>
      <w:r w:rsidRPr="00CA0A7C">
        <w:rPr>
          <w:rFonts w:asciiTheme="minorHAnsi" w:hAnsiTheme="minorHAnsi" w:cstheme="minorHAnsi"/>
          <w:b/>
          <w:color w:val="000000"/>
          <w:sz w:val="24"/>
          <w:szCs w:val="24"/>
          <w:lang w:val="en-US"/>
        </w:rPr>
        <w:t>Capelli</w:t>
      </w:r>
      <w:proofErr w:type="spellEnd"/>
      <w:r w:rsidRPr="00CA0A7C">
        <w:rPr>
          <w:rFonts w:asciiTheme="minorHAnsi" w:hAnsiTheme="minorHAnsi" w:cstheme="minorHAnsi"/>
          <w:b/>
          <w:color w:val="000000"/>
          <w:sz w:val="24"/>
          <w:szCs w:val="24"/>
          <w:lang w:val="en-US"/>
        </w:rPr>
        <w:t xml:space="preserve"> S.</w:t>
      </w:r>
      <w:r w:rsidRPr="00CA0A7C">
        <w:rPr>
          <w:rFonts w:asciiTheme="minorHAnsi" w:hAnsiTheme="minorHAnsi" w:cstheme="minorHAnsi"/>
          <w:color w:val="000000"/>
          <w:sz w:val="24"/>
          <w:szCs w:val="24"/>
          <w:lang w:val="en-US"/>
        </w:rPr>
        <w:t xml:space="preserve"> (2021), “What if advergaming was effective before playing? The impact of advergame perceived legitimacy on attitudes and downloads intent”, </w:t>
      </w:r>
      <w:proofErr w:type="spellStart"/>
      <w:r w:rsidRPr="00CA0A7C">
        <w:rPr>
          <w:rFonts w:asciiTheme="minorHAnsi" w:hAnsiTheme="minorHAnsi" w:cstheme="minorHAnsi"/>
          <w:color w:val="000000"/>
          <w:sz w:val="24"/>
          <w:szCs w:val="24"/>
          <w:lang w:val="en-US"/>
        </w:rPr>
        <w:t>Americain</w:t>
      </w:r>
      <w:proofErr w:type="spellEnd"/>
      <w:r w:rsidRPr="00CA0A7C">
        <w:rPr>
          <w:rFonts w:asciiTheme="minorHAnsi" w:hAnsiTheme="minorHAnsi" w:cstheme="minorHAnsi"/>
          <w:color w:val="000000"/>
          <w:sz w:val="24"/>
          <w:szCs w:val="24"/>
          <w:lang w:val="en-US"/>
        </w:rPr>
        <w:t xml:space="preserve"> Advertising Association Annual Conference, 18-21 mars, conference </w:t>
      </w:r>
      <w:proofErr w:type="spellStart"/>
      <w:r w:rsidRPr="00CA0A7C">
        <w:rPr>
          <w:rFonts w:asciiTheme="minorHAnsi" w:hAnsiTheme="minorHAnsi" w:cstheme="minorHAnsi"/>
          <w:color w:val="000000"/>
          <w:sz w:val="24"/>
          <w:szCs w:val="24"/>
          <w:lang w:val="en-US"/>
        </w:rPr>
        <w:t>virtuelle</w:t>
      </w:r>
      <w:proofErr w:type="spellEnd"/>
      <w:r w:rsidRPr="00CA0A7C">
        <w:rPr>
          <w:rFonts w:asciiTheme="minorHAnsi" w:hAnsiTheme="minorHAnsi" w:cstheme="minorHAnsi"/>
          <w:color w:val="000000"/>
          <w:sz w:val="24"/>
          <w:szCs w:val="24"/>
          <w:lang w:val="en-US"/>
        </w:rPr>
        <w:t>.</w:t>
      </w:r>
    </w:p>
    <w:p w14:paraId="61D6DA40" w14:textId="77777777" w:rsidR="00CA0A7C" w:rsidRPr="00615F8F" w:rsidRDefault="00CA0A7C" w:rsidP="00CA0A7C">
      <w:pPr>
        <w:pStyle w:val="Normal1"/>
        <w:numPr>
          <w:ilvl w:val="0"/>
          <w:numId w:val="4"/>
        </w:numPr>
        <w:spacing w:after="120" w:line="240" w:lineRule="auto"/>
        <w:rPr>
          <w:rFonts w:asciiTheme="minorHAnsi" w:hAnsiTheme="minorHAnsi" w:cstheme="minorHAnsi"/>
          <w:color w:val="000000"/>
          <w:sz w:val="24"/>
          <w:szCs w:val="24"/>
          <w:lang w:val="en-US"/>
        </w:rPr>
      </w:pPr>
      <w:r w:rsidRPr="00615F8F">
        <w:rPr>
          <w:rFonts w:asciiTheme="minorHAnsi" w:hAnsiTheme="minorHAnsi" w:cstheme="minorHAnsi"/>
          <w:color w:val="000000"/>
          <w:sz w:val="24"/>
          <w:szCs w:val="24"/>
          <w:lang w:val="en-US"/>
        </w:rPr>
        <w:t xml:space="preserve">Belaid O., </w:t>
      </w:r>
      <w:proofErr w:type="spellStart"/>
      <w:r w:rsidRPr="00615F8F">
        <w:rPr>
          <w:rFonts w:asciiTheme="minorHAnsi" w:hAnsiTheme="minorHAnsi" w:cstheme="minorHAnsi"/>
          <w:color w:val="000000"/>
          <w:sz w:val="24"/>
          <w:szCs w:val="24"/>
          <w:lang w:val="en-US"/>
        </w:rPr>
        <w:t>Beruchashvili</w:t>
      </w:r>
      <w:proofErr w:type="spellEnd"/>
      <w:r w:rsidRPr="00615F8F">
        <w:rPr>
          <w:rFonts w:asciiTheme="minorHAnsi" w:hAnsiTheme="minorHAnsi" w:cstheme="minorHAnsi"/>
          <w:color w:val="000000"/>
          <w:sz w:val="24"/>
          <w:szCs w:val="24"/>
          <w:lang w:val="en-US"/>
        </w:rPr>
        <w:t xml:space="preserve"> M., </w:t>
      </w:r>
      <w:proofErr w:type="spellStart"/>
      <w:r w:rsidRPr="00615F8F">
        <w:rPr>
          <w:rFonts w:asciiTheme="minorHAnsi" w:hAnsiTheme="minorHAnsi" w:cstheme="minorHAnsi"/>
          <w:b/>
          <w:color w:val="000000"/>
          <w:sz w:val="24"/>
          <w:szCs w:val="24"/>
          <w:lang w:val="en-US"/>
        </w:rPr>
        <w:t>Capelli</w:t>
      </w:r>
      <w:proofErr w:type="spellEnd"/>
      <w:r w:rsidRPr="00615F8F">
        <w:rPr>
          <w:rFonts w:asciiTheme="minorHAnsi" w:hAnsiTheme="minorHAnsi" w:cstheme="minorHAnsi"/>
          <w:b/>
          <w:color w:val="000000"/>
          <w:sz w:val="24"/>
          <w:szCs w:val="24"/>
          <w:lang w:val="en-US"/>
        </w:rPr>
        <w:t xml:space="preserve"> S.</w:t>
      </w:r>
      <w:r w:rsidRPr="00615F8F">
        <w:rPr>
          <w:rFonts w:asciiTheme="minorHAnsi" w:hAnsiTheme="minorHAnsi" w:cstheme="minorHAnsi"/>
          <w:color w:val="000000"/>
          <w:sz w:val="24"/>
          <w:szCs w:val="24"/>
          <w:lang w:val="en-US"/>
        </w:rPr>
        <w:t xml:space="preserve"> &amp; </w:t>
      </w:r>
      <w:proofErr w:type="spellStart"/>
      <w:r w:rsidRPr="00615F8F">
        <w:rPr>
          <w:rFonts w:asciiTheme="minorHAnsi" w:hAnsiTheme="minorHAnsi" w:cstheme="minorHAnsi"/>
          <w:color w:val="000000"/>
          <w:sz w:val="24"/>
          <w:szCs w:val="24"/>
          <w:lang w:val="en-US"/>
        </w:rPr>
        <w:t>Sabadie</w:t>
      </w:r>
      <w:proofErr w:type="spellEnd"/>
      <w:r w:rsidRPr="00615F8F">
        <w:rPr>
          <w:rFonts w:asciiTheme="minorHAnsi" w:hAnsiTheme="minorHAnsi" w:cstheme="minorHAnsi"/>
          <w:color w:val="000000"/>
          <w:sz w:val="24"/>
          <w:szCs w:val="24"/>
          <w:lang w:val="en-US"/>
        </w:rPr>
        <w:t xml:space="preserve"> W. (2020), “Making Home Away </w:t>
      </w:r>
      <w:proofErr w:type="gramStart"/>
      <w:r w:rsidRPr="00615F8F">
        <w:rPr>
          <w:rFonts w:asciiTheme="minorHAnsi" w:hAnsiTheme="minorHAnsi" w:cstheme="minorHAnsi"/>
          <w:color w:val="000000"/>
          <w:sz w:val="24"/>
          <w:szCs w:val="24"/>
          <w:lang w:val="en-US"/>
        </w:rPr>
        <w:t>From</w:t>
      </w:r>
      <w:proofErr w:type="gramEnd"/>
      <w:r w:rsidRPr="00615F8F">
        <w:rPr>
          <w:rFonts w:asciiTheme="minorHAnsi" w:hAnsiTheme="minorHAnsi" w:cstheme="minorHAnsi"/>
          <w:color w:val="000000"/>
          <w:sz w:val="24"/>
          <w:szCs w:val="24"/>
          <w:lang w:val="en-US"/>
        </w:rPr>
        <w:t xml:space="preserve"> the Established Models of Ownership: Preliminary Findings From a Housing Cooperative”, Association for Consumer Research 51</w:t>
      </w:r>
      <w:r w:rsidRPr="00615F8F">
        <w:rPr>
          <w:rFonts w:asciiTheme="minorHAnsi" w:hAnsiTheme="minorHAnsi" w:cstheme="minorHAnsi"/>
          <w:color w:val="000000"/>
          <w:sz w:val="24"/>
          <w:szCs w:val="24"/>
          <w:vertAlign w:val="superscript"/>
          <w:lang w:val="en-US"/>
        </w:rPr>
        <w:t>st</w:t>
      </w:r>
      <w:r w:rsidRPr="00615F8F">
        <w:rPr>
          <w:rFonts w:asciiTheme="minorHAnsi" w:hAnsiTheme="minorHAnsi" w:cstheme="minorHAnsi"/>
          <w:color w:val="000000"/>
          <w:sz w:val="24"/>
          <w:szCs w:val="24"/>
          <w:lang w:val="en-US"/>
        </w:rPr>
        <w:t xml:space="preserve"> Annual Conference, 1-4 </w:t>
      </w:r>
      <w:proofErr w:type="spellStart"/>
      <w:r w:rsidRPr="00615F8F">
        <w:rPr>
          <w:rFonts w:asciiTheme="minorHAnsi" w:hAnsiTheme="minorHAnsi" w:cstheme="minorHAnsi"/>
          <w:color w:val="000000"/>
          <w:sz w:val="24"/>
          <w:szCs w:val="24"/>
          <w:lang w:val="en-US"/>
        </w:rPr>
        <w:t>octobre</w:t>
      </w:r>
      <w:proofErr w:type="spellEnd"/>
      <w:r w:rsidRPr="00615F8F">
        <w:rPr>
          <w:rFonts w:asciiTheme="minorHAnsi" w:hAnsiTheme="minorHAnsi" w:cstheme="minorHAnsi"/>
          <w:color w:val="000000"/>
          <w:sz w:val="24"/>
          <w:szCs w:val="24"/>
          <w:lang w:val="en-US"/>
        </w:rPr>
        <w:t>, virtual conference.</w:t>
      </w:r>
    </w:p>
    <w:p w14:paraId="0A7FB0E1" w14:textId="77777777" w:rsidR="00CA0A7C" w:rsidRPr="00615F8F" w:rsidRDefault="00CA0A7C" w:rsidP="00CA0A7C">
      <w:pPr>
        <w:pStyle w:val="Paragraphedeliste"/>
        <w:numPr>
          <w:ilvl w:val="0"/>
          <w:numId w:val="4"/>
        </w:numPr>
        <w:spacing w:after="120"/>
        <w:jc w:val="both"/>
        <w:rPr>
          <w:rFonts w:ascii="Calibri" w:hAnsi="Calibri" w:cs="Tahoma"/>
          <w:color w:val="000000"/>
        </w:rPr>
      </w:pPr>
      <w:proofErr w:type="spellStart"/>
      <w:r w:rsidRPr="00615F8F">
        <w:rPr>
          <w:rFonts w:ascii="Calibri" w:hAnsi="Calibri" w:cs="Tahoma"/>
          <w:color w:val="000000"/>
        </w:rPr>
        <w:t>Falchi</w:t>
      </w:r>
      <w:proofErr w:type="spellEnd"/>
      <w:r w:rsidRPr="00615F8F">
        <w:rPr>
          <w:rFonts w:ascii="Calibri" w:hAnsi="Calibri" w:cs="Tahoma"/>
          <w:color w:val="000000"/>
        </w:rPr>
        <w:t xml:space="preserve"> A., </w:t>
      </w:r>
      <w:r w:rsidRPr="00615F8F">
        <w:rPr>
          <w:rFonts w:ascii="Calibri" w:hAnsi="Calibri" w:cs="Tahoma"/>
          <w:b/>
          <w:color w:val="000000"/>
        </w:rPr>
        <w:t>Capelli S.</w:t>
      </w:r>
      <w:r w:rsidRPr="00615F8F">
        <w:rPr>
          <w:rFonts w:ascii="Calibri" w:hAnsi="Calibri" w:cs="Tahoma"/>
          <w:color w:val="000000"/>
        </w:rPr>
        <w:t xml:space="preserve"> &amp; </w:t>
      </w:r>
      <w:proofErr w:type="spellStart"/>
      <w:r w:rsidRPr="00615F8F">
        <w:rPr>
          <w:rFonts w:ascii="Calibri" w:hAnsi="Calibri" w:cs="Tahoma"/>
          <w:color w:val="000000"/>
        </w:rPr>
        <w:t>Sabadie</w:t>
      </w:r>
      <w:proofErr w:type="spellEnd"/>
      <w:r w:rsidRPr="00615F8F">
        <w:rPr>
          <w:rFonts w:ascii="Calibri" w:hAnsi="Calibri" w:cs="Tahoma"/>
          <w:color w:val="000000"/>
        </w:rPr>
        <w:t xml:space="preserve"> W. (2020), De l'intérêt d'impliquer les clients membres dans la phase d'idéation d'un processus de </w:t>
      </w:r>
      <w:proofErr w:type="spellStart"/>
      <w:r w:rsidRPr="00615F8F">
        <w:rPr>
          <w:rFonts w:ascii="Calibri" w:hAnsi="Calibri" w:cs="Tahoma"/>
          <w:color w:val="000000"/>
        </w:rPr>
        <w:t>co</w:t>
      </w:r>
      <w:proofErr w:type="spellEnd"/>
      <w:r w:rsidRPr="00615F8F">
        <w:rPr>
          <w:rFonts w:ascii="Calibri" w:hAnsi="Calibri" w:cs="Tahoma"/>
          <w:color w:val="000000"/>
        </w:rPr>
        <w:t xml:space="preserve">-innovation, </w:t>
      </w:r>
      <w:proofErr w:type="spellStart"/>
      <w:r w:rsidRPr="00615F8F">
        <w:rPr>
          <w:rFonts w:ascii="Calibri" w:hAnsi="Calibri" w:cs="Tahoma"/>
          <w:color w:val="000000"/>
        </w:rPr>
        <w:t>XXVI</w:t>
      </w:r>
      <w:r w:rsidRPr="00615F8F">
        <w:rPr>
          <w:rFonts w:ascii="Calibri" w:hAnsi="Calibri" w:cs="Tahoma"/>
          <w:color w:val="000000"/>
          <w:vertAlign w:val="superscript"/>
        </w:rPr>
        <w:t>ième</w:t>
      </w:r>
      <w:proofErr w:type="spellEnd"/>
      <w:r w:rsidRPr="00615F8F">
        <w:rPr>
          <w:rFonts w:ascii="Calibri" w:hAnsi="Calibri" w:cs="Tahoma"/>
          <w:color w:val="000000"/>
        </w:rPr>
        <w:t xml:space="preserve"> </w:t>
      </w:r>
      <w:proofErr w:type="spellStart"/>
      <w:r w:rsidRPr="00615F8F">
        <w:rPr>
          <w:rFonts w:ascii="Calibri" w:hAnsi="Calibri" w:cs="Tahoma"/>
          <w:color w:val="000000"/>
        </w:rPr>
        <w:t>Congrès</w:t>
      </w:r>
      <w:proofErr w:type="spellEnd"/>
      <w:r w:rsidRPr="00615F8F">
        <w:rPr>
          <w:rFonts w:ascii="Calibri" w:hAnsi="Calibri" w:cs="Tahoma"/>
          <w:color w:val="000000"/>
        </w:rPr>
        <w:t xml:space="preserve"> de l’Association </w:t>
      </w:r>
      <w:proofErr w:type="spellStart"/>
      <w:r w:rsidRPr="00615F8F">
        <w:rPr>
          <w:rFonts w:ascii="Calibri" w:hAnsi="Calibri" w:cs="Tahoma"/>
          <w:color w:val="000000"/>
        </w:rPr>
        <w:t>Française</w:t>
      </w:r>
      <w:proofErr w:type="spellEnd"/>
      <w:r w:rsidRPr="00615F8F">
        <w:rPr>
          <w:rFonts w:ascii="Calibri" w:hAnsi="Calibri" w:cs="Tahoma"/>
          <w:color w:val="000000"/>
        </w:rPr>
        <w:t xml:space="preserve"> du Marketing, 16- 18 mai, Biarritz.</w:t>
      </w:r>
    </w:p>
    <w:p w14:paraId="5FB1633B" w14:textId="77777777" w:rsidR="00CA0A7C" w:rsidRPr="00615F8F" w:rsidRDefault="00CA0A7C" w:rsidP="00CA0A7C">
      <w:pPr>
        <w:pStyle w:val="Normal1"/>
        <w:numPr>
          <w:ilvl w:val="0"/>
          <w:numId w:val="4"/>
        </w:numPr>
        <w:spacing w:after="120" w:line="240" w:lineRule="auto"/>
        <w:rPr>
          <w:rFonts w:asciiTheme="minorHAnsi" w:hAnsiTheme="minorHAnsi" w:cstheme="minorHAnsi"/>
          <w:color w:val="000000"/>
          <w:sz w:val="24"/>
          <w:szCs w:val="24"/>
        </w:rPr>
      </w:pPr>
      <w:proofErr w:type="spellStart"/>
      <w:r w:rsidRPr="00615F8F">
        <w:rPr>
          <w:rFonts w:asciiTheme="minorHAnsi" w:hAnsiTheme="minorHAnsi" w:cstheme="minorHAnsi"/>
          <w:color w:val="000000"/>
          <w:sz w:val="24"/>
          <w:szCs w:val="24"/>
        </w:rPr>
        <w:t>Joassard</w:t>
      </w:r>
      <w:proofErr w:type="spellEnd"/>
      <w:r w:rsidRPr="00615F8F">
        <w:rPr>
          <w:rFonts w:asciiTheme="minorHAnsi" w:hAnsiTheme="minorHAnsi" w:cstheme="minorHAnsi"/>
          <w:color w:val="000000"/>
          <w:sz w:val="24"/>
          <w:szCs w:val="24"/>
        </w:rPr>
        <w:t xml:space="preserve"> A. &amp; </w:t>
      </w:r>
      <w:r w:rsidRPr="00615F8F">
        <w:rPr>
          <w:rFonts w:asciiTheme="minorHAnsi" w:hAnsiTheme="minorHAnsi" w:cstheme="minorHAnsi"/>
          <w:b/>
          <w:color w:val="000000"/>
          <w:sz w:val="24"/>
          <w:szCs w:val="24"/>
        </w:rPr>
        <w:t>Capelli S.</w:t>
      </w:r>
      <w:r w:rsidRPr="00615F8F">
        <w:rPr>
          <w:rFonts w:asciiTheme="minorHAnsi" w:hAnsiTheme="minorHAnsi" w:cstheme="minorHAnsi"/>
          <w:color w:val="000000"/>
          <w:sz w:val="24"/>
          <w:szCs w:val="24"/>
        </w:rPr>
        <w:t xml:space="preserve"> (2020), “L’intégration de la marque au sein d’un </w:t>
      </w:r>
      <w:proofErr w:type="spellStart"/>
      <w:r w:rsidRPr="00615F8F">
        <w:rPr>
          <w:rFonts w:asciiTheme="minorHAnsi" w:hAnsiTheme="minorHAnsi" w:cstheme="minorHAnsi"/>
          <w:color w:val="000000"/>
          <w:sz w:val="24"/>
          <w:szCs w:val="24"/>
        </w:rPr>
        <w:t>advergame</w:t>
      </w:r>
      <w:proofErr w:type="spellEnd"/>
      <w:r w:rsidRPr="00615F8F">
        <w:rPr>
          <w:rFonts w:asciiTheme="minorHAnsi" w:hAnsiTheme="minorHAnsi" w:cstheme="minorHAnsi"/>
          <w:color w:val="000000"/>
          <w:sz w:val="24"/>
          <w:szCs w:val="24"/>
        </w:rPr>
        <w:t xml:space="preserve"> comme déterminant de son efficacité promotionnelle”, </w:t>
      </w:r>
      <w:proofErr w:type="spellStart"/>
      <w:r w:rsidRPr="00615F8F">
        <w:rPr>
          <w:rFonts w:asciiTheme="minorHAnsi" w:hAnsiTheme="minorHAnsi" w:cstheme="minorHAnsi"/>
          <w:color w:val="000000"/>
          <w:sz w:val="24"/>
          <w:szCs w:val="24"/>
        </w:rPr>
        <w:t>XXVI</w:t>
      </w:r>
      <w:r w:rsidRPr="00615F8F">
        <w:rPr>
          <w:rFonts w:asciiTheme="minorHAnsi" w:hAnsiTheme="minorHAnsi" w:cstheme="minorHAnsi"/>
          <w:color w:val="000000"/>
          <w:sz w:val="24"/>
          <w:szCs w:val="24"/>
          <w:vertAlign w:val="superscript"/>
        </w:rPr>
        <w:t>ième</w:t>
      </w:r>
      <w:proofErr w:type="spellEnd"/>
      <w:r w:rsidRPr="00615F8F">
        <w:rPr>
          <w:rFonts w:asciiTheme="minorHAnsi" w:hAnsiTheme="minorHAnsi" w:cstheme="minorHAnsi"/>
          <w:color w:val="000000"/>
          <w:sz w:val="24"/>
          <w:szCs w:val="24"/>
        </w:rPr>
        <w:t xml:space="preserve"> </w:t>
      </w:r>
      <w:proofErr w:type="spellStart"/>
      <w:r w:rsidRPr="00615F8F">
        <w:rPr>
          <w:rFonts w:asciiTheme="minorHAnsi" w:hAnsiTheme="minorHAnsi" w:cstheme="minorHAnsi"/>
          <w:color w:val="000000"/>
          <w:sz w:val="24"/>
          <w:szCs w:val="24"/>
        </w:rPr>
        <w:t>Congrès</w:t>
      </w:r>
      <w:proofErr w:type="spellEnd"/>
      <w:r w:rsidRPr="00615F8F">
        <w:rPr>
          <w:rFonts w:asciiTheme="minorHAnsi" w:hAnsiTheme="minorHAnsi" w:cstheme="minorHAnsi"/>
          <w:color w:val="000000"/>
          <w:sz w:val="24"/>
          <w:szCs w:val="24"/>
        </w:rPr>
        <w:t xml:space="preserve"> de l’Association </w:t>
      </w:r>
      <w:proofErr w:type="spellStart"/>
      <w:r w:rsidRPr="00615F8F">
        <w:rPr>
          <w:rFonts w:asciiTheme="minorHAnsi" w:hAnsiTheme="minorHAnsi" w:cstheme="minorHAnsi"/>
          <w:color w:val="000000"/>
          <w:sz w:val="24"/>
          <w:szCs w:val="24"/>
        </w:rPr>
        <w:t>Française</w:t>
      </w:r>
      <w:proofErr w:type="spellEnd"/>
      <w:r w:rsidRPr="00615F8F">
        <w:rPr>
          <w:rFonts w:asciiTheme="minorHAnsi" w:hAnsiTheme="minorHAnsi" w:cstheme="minorHAnsi"/>
          <w:color w:val="000000"/>
          <w:sz w:val="24"/>
          <w:szCs w:val="24"/>
        </w:rPr>
        <w:t xml:space="preserve"> du Marketing, 16- 18 mai, Biarritz.</w:t>
      </w:r>
    </w:p>
    <w:p w14:paraId="3338B0D1" w14:textId="4023629D" w:rsidR="00027381" w:rsidRDefault="00027381" w:rsidP="00CA0A7C">
      <w:pPr>
        <w:pStyle w:val="Paragraphedeliste"/>
        <w:numPr>
          <w:ilvl w:val="0"/>
          <w:numId w:val="4"/>
        </w:numPr>
        <w:snapToGrid w:val="0"/>
        <w:spacing w:after="120"/>
        <w:ind w:left="357" w:hanging="357"/>
        <w:contextualSpacing w:val="0"/>
        <w:jc w:val="both"/>
        <w:rPr>
          <w:rFonts w:ascii="Calibri" w:hAnsi="Calibri" w:cs="Tahoma"/>
          <w:color w:val="000000"/>
        </w:rPr>
      </w:pPr>
      <w:r w:rsidRPr="00416F4C">
        <w:rPr>
          <w:rFonts w:ascii="Calibri" w:hAnsi="Calibri" w:cs="Tahoma"/>
          <w:color w:val="000000"/>
        </w:rPr>
        <w:t xml:space="preserve">Lécuyer C., </w:t>
      </w:r>
      <w:proofErr w:type="spellStart"/>
      <w:r w:rsidRPr="00416F4C">
        <w:rPr>
          <w:rFonts w:ascii="Calibri" w:hAnsi="Calibri" w:cs="Tahoma"/>
          <w:color w:val="000000"/>
        </w:rPr>
        <w:t>Béal</w:t>
      </w:r>
      <w:proofErr w:type="spellEnd"/>
      <w:r w:rsidRPr="00416F4C">
        <w:rPr>
          <w:rFonts w:ascii="Calibri" w:hAnsi="Calibri" w:cs="Tahoma"/>
          <w:color w:val="000000"/>
        </w:rPr>
        <w:t xml:space="preserve"> M., </w:t>
      </w:r>
      <w:r w:rsidRPr="00416F4C">
        <w:rPr>
          <w:rFonts w:ascii="Calibri" w:hAnsi="Calibri" w:cs="Tahoma"/>
          <w:b/>
          <w:color w:val="000000"/>
        </w:rPr>
        <w:t>Capelli S</w:t>
      </w:r>
      <w:r w:rsidRPr="00416F4C">
        <w:rPr>
          <w:rFonts w:ascii="Calibri" w:hAnsi="Calibri" w:cs="Tahoma"/>
          <w:color w:val="000000"/>
        </w:rPr>
        <w:t xml:space="preserve">. &amp; </w:t>
      </w:r>
      <w:proofErr w:type="spellStart"/>
      <w:r w:rsidRPr="00416F4C">
        <w:rPr>
          <w:rFonts w:ascii="Calibri" w:hAnsi="Calibri" w:cs="Tahoma"/>
          <w:color w:val="000000"/>
        </w:rPr>
        <w:t>Sabadie</w:t>
      </w:r>
      <w:proofErr w:type="spellEnd"/>
      <w:r w:rsidRPr="00416F4C">
        <w:rPr>
          <w:rFonts w:ascii="Calibri" w:hAnsi="Calibri" w:cs="Tahoma"/>
          <w:color w:val="000000"/>
        </w:rPr>
        <w:t xml:space="preserve"> W. (2020), </w:t>
      </w:r>
      <w:r w:rsidR="00B72FEB">
        <w:rPr>
          <w:rFonts w:ascii="Calibri" w:hAnsi="Calibri" w:cs="Tahoma"/>
          <w:color w:val="000000"/>
        </w:rPr>
        <w:t>L</w:t>
      </w:r>
      <w:r w:rsidR="00306406" w:rsidRPr="00416F4C">
        <w:rPr>
          <w:rFonts w:ascii="Calibri" w:hAnsi="Calibri" w:cs="Tahoma"/>
          <w:color w:val="000000"/>
        </w:rPr>
        <w:t xml:space="preserve">a RSE contribue-t-elle vraiment plus à la fidélité des membres ? Une approche mixte de l’interaction entre RSE et </w:t>
      </w:r>
      <w:proofErr w:type="spellStart"/>
      <w:r w:rsidR="00306406" w:rsidRPr="00416F4C">
        <w:rPr>
          <w:rFonts w:ascii="Calibri" w:hAnsi="Calibri" w:cs="Tahoma"/>
          <w:color w:val="000000"/>
        </w:rPr>
        <w:t>membership</w:t>
      </w:r>
      <w:proofErr w:type="spellEnd"/>
      <w:r w:rsidR="00306406" w:rsidRPr="00416F4C">
        <w:rPr>
          <w:rFonts w:ascii="Calibri" w:hAnsi="Calibri" w:cs="Tahoma"/>
          <w:color w:val="000000"/>
        </w:rPr>
        <w:t xml:space="preserve"> dans les coopératives</w:t>
      </w:r>
      <w:r w:rsidRPr="00416F4C">
        <w:rPr>
          <w:rFonts w:ascii="Calibri" w:hAnsi="Calibri" w:cs="Tahoma"/>
          <w:color w:val="000000"/>
        </w:rPr>
        <w:t xml:space="preserve">, </w:t>
      </w:r>
      <w:proofErr w:type="spellStart"/>
      <w:r w:rsidRPr="00416F4C">
        <w:rPr>
          <w:rFonts w:ascii="Calibri" w:hAnsi="Calibri" w:cs="Tahoma"/>
          <w:color w:val="000000"/>
        </w:rPr>
        <w:t>XXVI</w:t>
      </w:r>
      <w:r w:rsidRPr="00416F4C">
        <w:rPr>
          <w:rFonts w:ascii="Calibri" w:hAnsi="Calibri" w:cs="Tahoma"/>
          <w:color w:val="000000"/>
          <w:vertAlign w:val="superscript"/>
        </w:rPr>
        <w:t>ième</w:t>
      </w:r>
      <w:proofErr w:type="spellEnd"/>
      <w:r w:rsidRPr="00416F4C">
        <w:rPr>
          <w:rFonts w:ascii="Calibri" w:hAnsi="Calibri" w:cs="Tahoma"/>
          <w:color w:val="000000"/>
        </w:rPr>
        <w:t xml:space="preserve"> </w:t>
      </w:r>
      <w:proofErr w:type="spellStart"/>
      <w:r w:rsidRPr="00416F4C">
        <w:rPr>
          <w:rFonts w:ascii="Calibri" w:hAnsi="Calibri" w:cs="Tahoma"/>
          <w:color w:val="000000"/>
        </w:rPr>
        <w:t>Congrès</w:t>
      </w:r>
      <w:proofErr w:type="spellEnd"/>
      <w:r w:rsidRPr="00416F4C">
        <w:rPr>
          <w:rFonts w:ascii="Calibri" w:hAnsi="Calibri" w:cs="Tahoma"/>
          <w:color w:val="000000"/>
        </w:rPr>
        <w:t xml:space="preserve"> de l’Association </w:t>
      </w:r>
      <w:proofErr w:type="spellStart"/>
      <w:r w:rsidRPr="00416F4C">
        <w:rPr>
          <w:rFonts w:ascii="Calibri" w:hAnsi="Calibri" w:cs="Tahoma"/>
          <w:color w:val="000000"/>
        </w:rPr>
        <w:t>Française</w:t>
      </w:r>
      <w:proofErr w:type="spellEnd"/>
      <w:r w:rsidRPr="00416F4C">
        <w:rPr>
          <w:rFonts w:ascii="Calibri" w:hAnsi="Calibri" w:cs="Tahoma"/>
          <w:color w:val="000000"/>
        </w:rPr>
        <w:t xml:space="preserve"> du Marketing, 16- 18 mai</w:t>
      </w:r>
      <w:r w:rsidRPr="00AB545B">
        <w:rPr>
          <w:rFonts w:ascii="Calibri" w:hAnsi="Calibri" w:cs="Tahoma"/>
          <w:color w:val="000000"/>
        </w:rPr>
        <w:t xml:space="preserve">, </w:t>
      </w:r>
      <w:r>
        <w:rPr>
          <w:rFonts w:ascii="Calibri" w:hAnsi="Calibri" w:cs="Tahoma"/>
          <w:color w:val="000000"/>
        </w:rPr>
        <w:t>Biarritz.</w:t>
      </w:r>
    </w:p>
    <w:p w14:paraId="4DCC9AE0" w14:textId="7B1A3D7F" w:rsidR="00F8374F" w:rsidRDefault="00F8374F" w:rsidP="00655391">
      <w:pPr>
        <w:pStyle w:val="Paragraphedeliste"/>
        <w:numPr>
          <w:ilvl w:val="0"/>
          <w:numId w:val="4"/>
        </w:numPr>
        <w:snapToGrid w:val="0"/>
        <w:spacing w:after="120"/>
        <w:ind w:left="357" w:hanging="357"/>
        <w:contextualSpacing w:val="0"/>
        <w:jc w:val="both"/>
        <w:rPr>
          <w:rFonts w:ascii="Calibri" w:hAnsi="Calibri" w:cs="Tahoma"/>
          <w:color w:val="000000"/>
        </w:rPr>
      </w:pPr>
      <w:proofErr w:type="spellStart"/>
      <w:r w:rsidRPr="00F8374F">
        <w:rPr>
          <w:rFonts w:ascii="Calibri" w:hAnsi="Calibri" w:cs="Tahoma"/>
          <w:color w:val="000000"/>
        </w:rPr>
        <w:t>Nitu</w:t>
      </w:r>
      <w:proofErr w:type="spellEnd"/>
      <w:r w:rsidRPr="00F8374F">
        <w:rPr>
          <w:rFonts w:ascii="Calibri" w:hAnsi="Calibri" w:cs="Tahoma"/>
          <w:color w:val="000000"/>
        </w:rPr>
        <w:t xml:space="preserve"> I. &amp; </w:t>
      </w:r>
      <w:r w:rsidRPr="00F8374F">
        <w:rPr>
          <w:rFonts w:ascii="Calibri" w:hAnsi="Calibri" w:cs="Tahoma"/>
          <w:b/>
          <w:bCs/>
          <w:color w:val="000000"/>
        </w:rPr>
        <w:t>Capelli S.</w:t>
      </w:r>
      <w:r w:rsidRPr="00F8374F">
        <w:rPr>
          <w:rFonts w:ascii="Calibri" w:hAnsi="Calibri" w:cs="Tahoma"/>
          <w:color w:val="000000"/>
        </w:rPr>
        <w:t xml:space="preserve"> (2020), Le rôle de l’annonceur dans la perception de la stigmatisation des appels sociaux du secteur public et privé, </w:t>
      </w:r>
      <w:proofErr w:type="spellStart"/>
      <w:r w:rsidRPr="00416F4C">
        <w:rPr>
          <w:rFonts w:ascii="Calibri" w:hAnsi="Calibri" w:cs="Tahoma"/>
          <w:color w:val="000000"/>
        </w:rPr>
        <w:t>XXVI</w:t>
      </w:r>
      <w:r w:rsidRPr="00416F4C">
        <w:rPr>
          <w:rFonts w:ascii="Calibri" w:hAnsi="Calibri" w:cs="Tahoma"/>
          <w:color w:val="000000"/>
          <w:vertAlign w:val="superscript"/>
        </w:rPr>
        <w:t>ième</w:t>
      </w:r>
      <w:proofErr w:type="spellEnd"/>
      <w:r w:rsidRPr="00416F4C">
        <w:rPr>
          <w:rFonts w:ascii="Calibri" w:hAnsi="Calibri" w:cs="Tahoma"/>
          <w:color w:val="000000"/>
        </w:rPr>
        <w:t xml:space="preserve"> </w:t>
      </w:r>
      <w:proofErr w:type="spellStart"/>
      <w:r w:rsidRPr="00416F4C">
        <w:rPr>
          <w:rFonts w:ascii="Calibri" w:hAnsi="Calibri" w:cs="Tahoma"/>
          <w:color w:val="000000"/>
        </w:rPr>
        <w:t>Congrès</w:t>
      </w:r>
      <w:proofErr w:type="spellEnd"/>
      <w:r w:rsidRPr="00416F4C">
        <w:rPr>
          <w:rFonts w:ascii="Calibri" w:hAnsi="Calibri" w:cs="Tahoma"/>
          <w:color w:val="000000"/>
        </w:rPr>
        <w:t xml:space="preserve"> de l’Association </w:t>
      </w:r>
      <w:proofErr w:type="spellStart"/>
      <w:r w:rsidRPr="00416F4C">
        <w:rPr>
          <w:rFonts w:ascii="Calibri" w:hAnsi="Calibri" w:cs="Tahoma"/>
          <w:color w:val="000000"/>
        </w:rPr>
        <w:t>Française</w:t>
      </w:r>
      <w:proofErr w:type="spellEnd"/>
      <w:r w:rsidRPr="00416F4C">
        <w:rPr>
          <w:rFonts w:ascii="Calibri" w:hAnsi="Calibri" w:cs="Tahoma"/>
          <w:color w:val="000000"/>
        </w:rPr>
        <w:t xml:space="preserve"> du Marketing, 16- 18 mai</w:t>
      </w:r>
      <w:r w:rsidRPr="00AB545B">
        <w:rPr>
          <w:rFonts w:ascii="Calibri" w:hAnsi="Calibri" w:cs="Tahoma"/>
          <w:color w:val="000000"/>
        </w:rPr>
        <w:t xml:space="preserve">, </w:t>
      </w:r>
      <w:r>
        <w:rPr>
          <w:rFonts w:ascii="Calibri" w:hAnsi="Calibri" w:cs="Tahoma"/>
          <w:color w:val="000000"/>
        </w:rPr>
        <w:t>Biarritz.</w:t>
      </w:r>
      <w:r w:rsidRPr="00F8374F">
        <w:rPr>
          <w:rFonts w:ascii="Calibri" w:hAnsi="Calibri" w:cs="Tahoma"/>
          <w:color w:val="000000"/>
        </w:rPr>
        <w:t xml:space="preserve"> </w:t>
      </w:r>
    </w:p>
    <w:p w14:paraId="38B621FB" w14:textId="1C5CFE30" w:rsidR="00F8374F" w:rsidRPr="00F8374F" w:rsidRDefault="00F8374F" w:rsidP="00F8374F">
      <w:pPr>
        <w:pStyle w:val="Paragraphedeliste"/>
        <w:numPr>
          <w:ilvl w:val="0"/>
          <w:numId w:val="4"/>
        </w:numPr>
        <w:snapToGrid w:val="0"/>
        <w:spacing w:after="120"/>
        <w:ind w:left="357" w:hanging="357"/>
        <w:contextualSpacing w:val="0"/>
        <w:jc w:val="both"/>
        <w:rPr>
          <w:rFonts w:ascii="Calibri" w:hAnsi="Calibri" w:cs="Tahoma"/>
          <w:color w:val="000000"/>
          <w:lang w:val="en-US"/>
        </w:rPr>
      </w:pPr>
      <w:proofErr w:type="spellStart"/>
      <w:r w:rsidRPr="00B72FEB">
        <w:rPr>
          <w:rFonts w:ascii="Calibri" w:hAnsi="Calibri" w:cs="Tahoma"/>
          <w:color w:val="000000"/>
          <w:lang w:val="en-US"/>
        </w:rPr>
        <w:t>Racat</w:t>
      </w:r>
      <w:proofErr w:type="spellEnd"/>
      <w:r w:rsidRPr="00B72FEB">
        <w:rPr>
          <w:rFonts w:ascii="Calibri" w:hAnsi="Calibri" w:cs="Tahoma"/>
          <w:color w:val="000000"/>
          <w:lang w:val="en-US"/>
        </w:rPr>
        <w:t xml:space="preserve"> M., </w:t>
      </w:r>
      <w:proofErr w:type="spellStart"/>
      <w:r w:rsidRPr="00B72FEB">
        <w:rPr>
          <w:rFonts w:ascii="Calibri" w:hAnsi="Calibri" w:cs="Tahoma"/>
          <w:color w:val="000000"/>
          <w:lang w:val="en-US"/>
        </w:rPr>
        <w:t>Kacha</w:t>
      </w:r>
      <w:proofErr w:type="spellEnd"/>
      <w:r w:rsidRPr="00B72FEB">
        <w:rPr>
          <w:rFonts w:ascii="Calibri" w:hAnsi="Calibri" w:cs="Tahoma"/>
          <w:color w:val="000000"/>
          <w:lang w:val="en-US"/>
        </w:rPr>
        <w:t xml:space="preserve"> M., </w:t>
      </w:r>
      <w:proofErr w:type="spellStart"/>
      <w:r w:rsidRPr="00B72FEB">
        <w:rPr>
          <w:rFonts w:ascii="Calibri" w:hAnsi="Calibri" w:cs="Tahoma"/>
          <w:color w:val="000000"/>
          <w:lang w:val="en-US"/>
        </w:rPr>
        <w:t>Carlon</w:t>
      </w:r>
      <w:proofErr w:type="spellEnd"/>
      <w:r w:rsidRPr="00B72FEB">
        <w:rPr>
          <w:rFonts w:ascii="Calibri" w:hAnsi="Calibri" w:cs="Tahoma"/>
          <w:color w:val="000000"/>
          <w:lang w:val="en-US"/>
        </w:rPr>
        <w:t xml:space="preserve"> B. et </w:t>
      </w:r>
      <w:proofErr w:type="spellStart"/>
      <w:r w:rsidRPr="00B72FEB">
        <w:rPr>
          <w:rFonts w:ascii="Calibri" w:hAnsi="Calibri" w:cs="Tahoma"/>
          <w:b/>
          <w:bCs/>
          <w:color w:val="000000"/>
          <w:lang w:val="en-US"/>
        </w:rPr>
        <w:t>Capelli</w:t>
      </w:r>
      <w:proofErr w:type="spellEnd"/>
      <w:r w:rsidRPr="00B72FEB">
        <w:rPr>
          <w:rFonts w:ascii="Calibri" w:hAnsi="Calibri" w:cs="Tahoma"/>
          <w:b/>
          <w:bCs/>
          <w:color w:val="000000"/>
          <w:lang w:val="en-US"/>
        </w:rPr>
        <w:t xml:space="preserve"> S.</w:t>
      </w:r>
      <w:r w:rsidRPr="00B72FEB">
        <w:rPr>
          <w:rFonts w:ascii="Calibri" w:hAnsi="Calibri" w:cs="Tahoma"/>
          <w:color w:val="000000"/>
          <w:lang w:val="en-US"/>
        </w:rPr>
        <w:t xml:space="preserve"> (2020), Sensory Similarity: a conceptual clarification and examination of the influence on cognitive processes from a grounded perspective</w:t>
      </w:r>
      <w:r>
        <w:rPr>
          <w:rFonts w:ascii="Calibri" w:hAnsi="Calibri" w:cs="Tahoma"/>
          <w:color w:val="000000"/>
          <w:lang w:val="en-US"/>
        </w:rPr>
        <w:t xml:space="preserve">, </w:t>
      </w:r>
      <w:r w:rsidRPr="00B72FEB">
        <w:rPr>
          <w:rFonts w:ascii="Calibri" w:hAnsi="Calibri" w:cs="Tahoma"/>
          <w:color w:val="000000"/>
          <w:lang w:val="en-US"/>
        </w:rPr>
        <w:t>Academy of Marketing Science Annual Conference</w:t>
      </w:r>
      <w:r>
        <w:rPr>
          <w:rFonts w:ascii="Calibri" w:hAnsi="Calibri" w:cs="Tahoma"/>
          <w:color w:val="000000"/>
          <w:lang w:val="en-US"/>
        </w:rPr>
        <w:t>, virtual conference.</w:t>
      </w:r>
    </w:p>
    <w:p w14:paraId="20E4085C" w14:textId="6A475674" w:rsidR="00CA0A7C" w:rsidRPr="00F8374F" w:rsidRDefault="00CA0A7C" w:rsidP="00655391">
      <w:pPr>
        <w:pStyle w:val="Paragraphedeliste"/>
        <w:numPr>
          <w:ilvl w:val="0"/>
          <w:numId w:val="4"/>
        </w:numPr>
        <w:snapToGrid w:val="0"/>
        <w:spacing w:after="120"/>
        <w:ind w:left="357" w:hanging="357"/>
        <w:contextualSpacing w:val="0"/>
        <w:jc w:val="both"/>
        <w:rPr>
          <w:rFonts w:ascii="Calibri" w:hAnsi="Calibri" w:cs="Tahoma"/>
          <w:color w:val="000000"/>
          <w:lang w:val="en-US"/>
        </w:rPr>
      </w:pPr>
      <w:proofErr w:type="spellStart"/>
      <w:r w:rsidRPr="00F8374F">
        <w:rPr>
          <w:rFonts w:ascii="Calibri" w:hAnsi="Calibri" w:cs="Tahoma"/>
          <w:color w:val="000000"/>
          <w:lang w:val="en-US"/>
        </w:rPr>
        <w:lastRenderedPageBreak/>
        <w:t>Nitu</w:t>
      </w:r>
      <w:proofErr w:type="spellEnd"/>
      <w:r w:rsidRPr="00F8374F">
        <w:rPr>
          <w:rFonts w:ascii="Calibri" w:hAnsi="Calibri" w:cs="Tahoma"/>
          <w:color w:val="000000"/>
          <w:lang w:val="en-US"/>
        </w:rPr>
        <w:t xml:space="preserve"> I. &amp; </w:t>
      </w:r>
      <w:proofErr w:type="spellStart"/>
      <w:r w:rsidRPr="00F8374F">
        <w:rPr>
          <w:rFonts w:ascii="Calibri" w:hAnsi="Calibri" w:cs="Tahoma"/>
          <w:b/>
          <w:bCs/>
          <w:color w:val="000000"/>
          <w:lang w:val="en-US"/>
        </w:rPr>
        <w:t>Capelli</w:t>
      </w:r>
      <w:proofErr w:type="spellEnd"/>
      <w:r w:rsidRPr="00F8374F">
        <w:rPr>
          <w:rFonts w:ascii="Calibri" w:hAnsi="Calibri" w:cs="Tahoma"/>
          <w:b/>
          <w:bCs/>
          <w:color w:val="000000"/>
          <w:lang w:val="en-US"/>
        </w:rPr>
        <w:t xml:space="preserve"> S.</w:t>
      </w:r>
      <w:r w:rsidRPr="00F8374F">
        <w:rPr>
          <w:rFonts w:ascii="Calibri" w:hAnsi="Calibri" w:cs="Tahoma"/>
          <w:color w:val="000000"/>
          <w:lang w:val="en-US"/>
        </w:rPr>
        <w:t xml:space="preserve"> (2020) </w:t>
      </w:r>
      <w:r w:rsidR="00123A59" w:rsidRPr="00F8374F">
        <w:rPr>
          <w:rFonts w:ascii="Calibri" w:hAnsi="Calibri" w:cs="Tahoma"/>
          <w:color w:val="000000"/>
          <w:lang w:val="en-US"/>
        </w:rPr>
        <w:t xml:space="preserve">« The Advertiser’s Role </w:t>
      </w:r>
      <w:proofErr w:type="gramStart"/>
      <w:r w:rsidR="00123A59" w:rsidRPr="00F8374F">
        <w:rPr>
          <w:rFonts w:ascii="Calibri" w:hAnsi="Calibri" w:cs="Tahoma"/>
          <w:color w:val="000000"/>
          <w:lang w:val="en-US"/>
        </w:rPr>
        <w:t>In</w:t>
      </w:r>
      <w:proofErr w:type="gramEnd"/>
      <w:r w:rsidR="00123A59" w:rsidRPr="00F8374F">
        <w:rPr>
          <w:rFonts w:ascii="Calibri" w:hAnsi="Calibri" w:cs="Tahoma"/>
          <w:color w:val="000000"/>
          <w:lang w:val="en-US"/>
        </w:rPr>
        <w:t xml:space="preserve"> Perceiving Stigmatization In Social Appeals From Public And Private Sector», 49</w:t>
      </w:r>
      <w:r w:rsidR="00123A59" w:rsidRPr="00F8374F">
        <w:rPr>
          <w:rFonts w:ascii="Calibri" w:hAnsi="Calibri" w:cs="Tahoma"/>
          <w:color w:val="000000"/>
          <w:vertAlign w:val="superscript"/>
          <w:lang w:val="en-US"/>
        </w:rPr>
        <w:t>th</w:t>
      </w:r>
      <w:r w:rsidR="00123A59" w:rsidRPr="00F8374F">
        <w:rPr>
          <w:rFonts w:ascii="Calibri" w:hAnsi="Calibri" w:cs="Tahoma"/>
          <w:color w:val="000000"/>
          <w:lang w:val="en-US"/>
        </w:rPr>
        <w:t xml:space="preserve"> EMAC Conference, 26-29 may, Budapest, </w:t>
      </w:r>
      <w:proofErr w:type="spellStart"/>
      <w:r w:rsidR="00123A59" w:rsidRPr="00F8374F">
        <w:rPr>
          <w:rFonts w:ascii="Calibri" w:hAnsi="Calibri" w:cs="Tahoma"/>
          <w:color w:val="000000"/>
          <w:lang w:val="en-US"/>
        </w:rPr>
        <w:t>Hongrie</w:t>
      </w:r>
      <w:proofErr w:type="spellEnd"/>
      <w:r w:rsidR="00123A59" w:rsidRPr="00F8374F">
        <w:rPr>
          <w:rFonts w:ascii="Calibri" w:hAnsi="Calibri" w:cs="Tahoma"/>
          <w:color w:val="000000"/>
          <w:lang w:val="en-US"/>
        </w:rPr>
        <w:t>, virtual conference.</w:t>
      </w:r>
    </w:p>
    <w:p w14:paraId="6721815E" w14:textId="77777777" w:rsidR="006F7BC6" w:rsidRDefault="006F7BC6" w:rsidP="00CA0A7C">
      <w:pPr>
        <w:pStyle w:val="Paragraphedeliste"/>
        <w:numPr>
          <w:ilvl w:val="0"/>
          <w:numId w:val="4"/>
        </w:numPr>
        <w:snapToGrid w:val="0"/>
        <w:spacing w:after="120"/>
        <w:ind w:left="357" w:hanging="357"/>
        <w:contextualSpacing w:val="0"/>
        <w:jc w:val="both"/>
        <w:rPr>
          <w:rFonts w:ascii="Calibri" w:hAnsi="Calibri" w:cs="Tahoma"/>
          <w:color w:val="000000"/>
          <w:lang w:val="en-US"/>
        </w:rPr>
      </w:pPr>
      <w:proofErr w:type="spellStart"/>
      <w:r>
        <w:rPr>
          <w:rFonts w:ascii="Calibri" w:hAnsi="Calibri" w:cs="Tahoma"/>
          <w:color w:val="000000"/>
          <w:lang w:val="en-US"/>
        </w:rPr>
        <w:t>Lécuyer</w:t>
      </w:r>
      <w:proofErr w:type="spellEnd"/>
      <w:r>
        <w:rPr>
          <w:rFonts w:ascii="Calibri" w:hAnsi="Calibri" w:cs="Tahoma"/>
          <w:color w:val="000000"/>
          <w:lang w:val="en-US"/>
        </w:rPr>
        <w:t xml:space="preserve"> C., </w:t>
      </w:r>
      <w:proofErr w:type="spellStart"/>
      <w:r>
        <w:rPr>
          <w:rFonts w:ascii="Calibri" w:hAnsi="Calibri" w:cs="Tahoma"/>
          <w:color w:val="000000"/>
          <w:lang w:val="en-US"/>
        </w:rPr>
        <w:t>Béal</w:t>
      </w:r>
      <w:proofErr w:type="spellEnd"/>
      <w:r>
        <w:rPr>
          <w:rFonts w:ascii="Calibri" w:hAnsi="Calibri" w:cs="Tahoma"/>
          <w:color w:val="000000"/>
          <w:lang w:val="en-US"/>
        </w:rPr>
        <w:t xml:space="preserve"> M., </w:t>
      </w:r>
      <w:proofErr w:type="spellStart"/>
      <w:r w:rsidRPr="00306406">
        <w:rPr>
          <w:rFonts w:ascii="Calibri" w:hAnsi="Calibri" w:cs="Tahoma"/>
          <w:b/>
          <w:color w:val="000000"/>
          <w:lang w:val="en-US"/>
        </w:rPr>
        <w:t>Capelli</w:t>
      </w:r>
      <w:proofErr w:type="spellEnd"/>
      <w:r w:rsidRPr="00306406">
        <w:rPr>
          <w:rFonts w:ascii="Calibri" w:hAnsi="Calibri" w:cs="Tahoma"/>
          <w:b/>
          <w:color w:val="000000"/>
          <w:lang w:val="en-US"/>
        </w:rPr>
        <w:t xml:space="preserve"> S</w:t>
      </w:r>
      <w:r>
        <w:rPr>
          <w:rFonts w:ascii="Calibri" w:hAnsi="Calibri" w:cs="Tahoma"/>
          <w:color w:val="000000"/>
          <w:lang w:val="en-US"/>
        </w:rPr>
        <w:t xml:space="preserve">. &amp; </w:t>
      </w:r>
      <w:proofErr w:type="spellStart"/>
      <w:r>
        <w:rPr>
          <w:rFonts w:ascii="Calibri" w:hAnsi="Calibri" w:cs="Tahoma"/>
          <w:color w:val="000000"/>
          <w:lang w:val="en-US"/>
        </w:rPr>
        <w:t>Sabadie</w:t>
      </w:r>
      <w:proofErr w:type="spellEnd"/>
      <w:r>
        <w:rPr>
          <w:rFonts w:ascii="Calibri" w:hAnsi="Calibri" w:cs="Tahoma"/>
          <w:color w:val="000000"/>
          <w:lang w:val="en-US"/>
        </w:rPr>
        <w:t xml:space="preserve"> W. (2020), “</w:t>
      </w:r>
      <w:r w:rsidRPr="006F7BC6">
        <w:rPr>
          <w:rFonts w:ascii="Calibri" w:hAnsi="Calibri" w:cs="Tahoma"/>
          <w:color w:val="000000"/>
          <w:lang w:val="en-US"/>
        </w:rPr>
        <w:t>Do members really care about CSR to remain loyal? A mixed-method approach to the interplay between membership and CSR in financial cooperatives</w:t>
      </w:r>
      <w:r>
        <w:rPr>
          <w:rFonts w:ascii="Calibri" w:hAnsi="Calibri" w:cs="Tahoma"/>
          <w:color w:val="000000"/>
          <w:lang w:val="en-US"/>
        </w:rPr>
        <w:t>”</w:t>
      </w:r>
      <w:r w:rsidRPr="006F7BC6">
        <w:rPr>
          <w:rFonts w:ascii="Calibri" w:hAnsi="Calibri" w:cs="Tahoma"/>
          <w:color w:val="000000"/>
          <w:lang w:val="en-US"/>
        </w:rPr>
        <w:t>, Frontiers in Services Conference</w:t>
      </w:r>
      <w:r>
        <w:rPr>
          <w:rFonts w:ascii="Calibri" w:hAnsi="Calibri" w:cs="Tahoma"/>
          <w:color w:val="000000"/>
          <w:lang w:val="en-US"/>
        </w:rPr>
        <w:t>,</w:t>
      </w:r>
      <w:r w:rsidRPr="006F7BC6">
        <w:rPr>
          <w:rFonts w:ascii="Calibri" w:hAnsi="Calibri" w:cs="Tahoma"/>
          <w:color w:val="000000"/>
          <w:lang w:val="en-US"/>
        </w:rPr>
        <w:t xml:space="preserve"> June 25-28, </w:t>
      </w:r>
      <w:r>
        <w:rPr>
          <w:rFonts w:ascii="Calibri" w:hAnsi="Calibri" w:cs="Tahoma"/>
          <w:color w:val="000000"/>
          <w:lang w:val="en-US"/>
        </w:rPr>
        <w:t>Boston.</w:t>
      </w:r>
    </w:p>
    <w:p w14:paraId="0B6CEC16" w14:textId="6BAA27FB" w:rsidR="00386317" w:rsidRDefault="00386317" w:rsidP="00CA0A7C">
      <w:pPr>
        <w:pStyle w:val="Paragraphedeliste"/>
        <w:numPr>
          <w:ilvl w:val="0"/>
          <w:numId w:val="4"/>
        </w:numPr>
        <w:snapToGrid w:val="0"/>
        <w:spacing w:after="120"/>
        <w:ind w:left="357" w:hanging="357"/>
        <w:contextualSpacing w:val="0"/>
        <w:jc w:val="both"/>
        <w:rPr>
          <w:rFonts w:ascii="Calibri" w:hAnsi="Calibri" w:cs="Tahoma"/>
          <w:color w:val="000000"/>
          <w:lang w:val="en-US"/>
        </w:rPr>
      </w:pPr>
      <w:r w:rsidRPr="00386317">
        <w:rPr>
          <w:rFonts w:ascii="Calibri" w:hAnsi="Calibri" w:cs="Tahoma"/>
          <w:color w:val="000000"/>
          <w:lang w:val="en-US"/>
        </w:rPr>
        <w:t xml:space="preserve">Belaid O., </w:t>
      </w:r>
      <w:proofErr w:type="spellStart"/>
      <w:r w:rsidRPr="00306406">
        <w:rPr>
          <w:rFonts w:ascii="Calibri" w:hAnsi="Calibri" w:cs="Tahoma"/>
          <w:b/>
          <w:color w:val="000000"/>
          <w:lang w:val="en-US"/>
        </w:rPr>
        <w:t>Capelli</w:t>
      </w:r>
      <w:proofErr w:type="spellEnd"/>
      <w:r w:rsidRPr="00306406">
        <w:rPr>
          <w:rFonts w:ascii="Calibri" w:hAnsi="Calibri" w:cs="Tahoma"/>
          <w:b/>
          <w:color w:val="000000"/>
          <w:lang w:val="en-US"/>
        </w:rPr>
        <w:t xml:space="preserve"> S</w:t>
      </w:r>
      <w:r w:rsidRPr="00386317">
        <w:rPr>
          <w:rFonts w:ascii="Calibri" w:hAnsi="Calibri" w:cs="Tahoma"/>
          <w:color w:val="000000"/>
          <w:lang w:val="en-US"/>
        </w:rPr>
        <w:t xml:space="preserve">. &amp; </w:t>
      </w:r>
      <w:proofErr w:type="spellStart"/>
      <w:r w:rsidRPr="00386317">
        <w:rPr>
          <w:rFonts w:ascii="Calibri" w:hAnsi="Calibri" w:cs="Tahoma"/>
          <w:color w:val="000000"/>
          <w:lang w:val="en-US"/>
        </w:rPr>
        <w:t>Sabadie</w:t>
      </w:r>
      <w:proofErr w:type="spellEnd"/>
      <w:r w:rsidRPr="00386317">
        <w:rPr>
          <w:rFonts w:ascii="Calibri" w:hAnsi="Calibri" w:cs="Tahoma"/>
          <w:color w:val="000000"/>
          <w:lang w:val="en-US"/>
        </w:rPr>
        <w:t xml:space="preserve"> W. (2019),</w:t>
      </w:r>
      <w:r w:rsidRPr="00386317">
        <w:rPr>
          <w:lang w:val="en-US"/>
        </w:rPr>
        <w:t xml:space="preserve"> </w:t>
      </w:r>
      <w:r>
        <w:rPr>
          <w:rFonts w:ascii="Calibri" w:hAnsi="Calibri" w:cs="Tahoma"/>
          <w:color w:val="000000"/>
          <w:lang w:val="en-US"/>
        </w:rPr>
        <w:t xml:space="preserve">“Beyond sharing my </w:t>
      </w:r>
      <w:r w:rsidR="00331952">
        <w:rPr>
          <w:rFonts w:ascii="Calibri" w:hAnsi="Calibri" w:cs="Tahoma"/>
          <w:color w:val="000000"/>
          <w:lang w:val="en-US"/>
        </w:rPr>
        <w:t xml:space="preserve">building: My neighbors share my room! When Collective Psychological Ownership Matters”, Association </w:t>
      </w:r>
      <w:r w:rsidR="00894768">
        <w:rPr>
          <w:rFonts w:ascii="Calibri" w:hAnsi="Calibri" w:cs="Tahoma"/>
          <w:color w:val="000000"/>
          <w:lang w:val="en-US"/>
        </w:rPr>
        <w:t>f</w:t>
      </w:r>
      <w:r w:rsidR="00331952">
        <w:rPr>
          <w:rFonts w:ascii="Calibri" w:hAnsi="Calibri" w:cs="Tahoma"/>
          <w:color w:val="000000"/>
          <w:lang w:val="en-US"/>
        </w:rPr>
        <w:t>or Consumer Research Conference, 17-20 oct, Atlanta USA (Georgia).</w:t>
      </w:r>
    </w:p>
    <w:p w14:paraId="79CCCA1B" w14:textId="0072DEA5" w:rsidR="00044226" w:rsidRDefault="00044226" w:rsidP="00CA0A7C">
      <w:pPr>
        <w:pStyle w:val="Paragraphedeliste"/>
        <w:numPr>
          <w:ilvl w:val="0"/>
          <w:numId w:val="4"/>
        </w:numPr>
        <w:snapToGrid w:val="0"/>
        <w:spacing w:after="120"/>
        <w:ind w:left="357" w:hanging="357"/>
        <w:contextualSpacing w:val="0"/>
        <w:jc w:val="both"/>
        <w:rPr>
          <w:rFonts w:ascii="Calibri" w:hAnsi="Calibri" w:cs="Tahoma"/>
          <w:color w:val="000000"/>
        </w:rPr>
      </w:pPr>
      <w:proofErr w:type="spellStart"/>
      <w:r w:rsidRPr="00044226">
        <w:rPr>
          <w:rFonts w:ascii="Calibri" w:hAnsi="Calibri" w:cs="Tahoma"/>
          <w:color w:val="000000"/>
        </w:rPr>
        <w:t>Joassard</w:t>
      </w:r>
      <w:proofErr w:type="spellEnd"/>
      <w:r w:rsidRPr="00044226">
        <w:rPr>
          <w:rFonts w:ascii="Calibri" w:hAnsi="Calibri" w:cs="Tahoma"/>
          <w:color w:val="000000"/>
        </w:rPr>
        <w:t xml:space="preserve"> A. &amp;</w:t>
      </w:r>
      <w:r w:rsidR="00A56665">
        <w:rPr>
          <w:rFonts w:ascii="Calibri" w:hAnsi="Calibri" w:cs="Tahoma"/>
          <w:color w:val="000000"/>
        </w:rPr>
        <w:t xml:space="preserve"> </w:t>
      </w:r>
      <w:r w:rsidRPr="00A56665">
        <w:rPr>
          <w:rFonts w:ascii="Calibri" w:hAnsi="Calibri" w:cs="Tahoma"/>
          <w:b/>
          <w:bCs/>
          <w:color w:val="000000"/>
        </w:rPr>
        <w:t>Capelli S.</w:t>
      </w:r>
      <w:r w:rsidRPr="00044226">
        <w:rPr>
          <w:rFonts w:ascii="Calibri" w:hAnsi="Calibri" w:cs="Tahoma"/>
          <w:color w:val="000000"/>
        </w:rPr>
        <w:t xml:space="preserve"> (2019), Q</w:t>
      </w:r>
      <w:r>
        <w:rPr>
          <w:rFonts w:ascii="Calibri" w:hAnsi="Calibri" w:cs="Tahoma"/>
          <w:color w:val="000000"/>
        </w:rPr>
        <w:t xml:space="preserve">uand Ramon </w:t>
      </w:r>
      <w:proofErr w:type="spellStart"/>
      <w:r>
        <w:rPr>
          <w:rFonts w:ascii="Calibri" w:hAnsi="Calibri" w:cs="Tahoma"/>
          <w:color w:val="000000"/>
        </w:rPr>
        <w:t>Tafraise</w:t>
      </w:r>
      <w:proofErr w:type="spellEnd"/>
      <w:r>
        <w:rPr>
          <w:rFonts w:ascii="Calibri" w:hAnsi="Calibri" w:cs="Tahoma"/>
          <w:color w:val="000000"/>
        </w:rPr>
        <w:t xml:space="preserve"> écrase le </w:t>
      </w:r>
      <w:proofErr w:type="spellStart"/>
      <w:r>
        <w:rPr>
          <w:rFonts w:ascii="Calibri" w:hAnsi="Calibri" w:cs="Tahoma"/>
          <w:color w:val="000000"/>
        </w:rPr>
        <w:t>Doodler</w:t>
      </w:r>
      <w:proofErr w:type="spellEnd"/>
      <w:r>
        <w:rPr>
          <w:rFonts w:ascii="Calibri" w:hAnsi="Calibri" w:cs="Tahoma"/>
          <w:color w:val="000000"/>
        </w:rPr>
        <w:t xml:space="preserve"> ! : L’influence de la proéminence de la marque au sein d’un </w:t>
      </w:r>
      <w:proofErr w:type="spellStart"/>
      <w:r>
        <w:rPr>
          <w:rFonts w:ascii="Calibri" w:hAnsi="Calibri" w:cs="Tahoma"/>
          <w:color w:val="000000"/>
        </w:rPr>
        <w:t>advergame</w:t>
      </w:r>
      <w:proofErr w:type="spellEnd"/>
      <w:r>
        <w:rPr>
          <w:rFonts w:ascii="Calibri" w:hAnsi="Calibri" w:cs="Tahoma"/>
          <w:color w:val="000000"/>
        </w:rPr>
        <w:t xml:space="preserve"> sur l’attitude envers </w:t>
      </w:r>
      <w:r w:rsidR="00A56665">
        <w:rPr>
          <w:rFonts w:ascii="Calibri" w:hAnsi="Calibri" w:cs="Tahoma"/>
          <w:color w:val="000000"/>
        </w:rPr>
        <w:t xml:space="preserve">le jeu et l’intention de le télécharger, </w:t>
      </w:r>
      <w:proofErr w:type="spellStart"/>
      <w:r w:rsidR="00A56665" w:rsidRPr="00AB545B">
        <w:rPr>
          <w:rFonts w:ascii="Calibri" w:hAnsi="Calibri" w:cs="Tahoma"/>
          <w:color w:val="000000"/>
        </w:rPr>
        <w:t>XXV</w:t>
      </w:r>
      <w:r w:rsidR="00A56665" w:rsidRPr="00123A59">
        <w:rPr>
          <w:rFonts w:ascii="Calibri" w:hAnsi="Calibri" w:cs="Tahoma"/>
          <w:color w:val="000000"/>
          <w:vertAlign w:val="superscript"/>
        </w:rPr>
        <w:t>ième</w:t>
      </w:r>
      <w:proofErr w:type="spellEnd"/>
      <w:r w:rsidR="00A56665" w:rsidRPr="00123A59">
        <w:rPr>
          <w:rFonts w:ascii="Calibri" w:hAnsi="Calibri" w:cs="Tahoma"/>
          <w:color w:val="000000"/>
          <w:vertAlign w:val="superscript"/>
        </w:rPr>
        <w:t xml:space="preserve"> </w:t>
      </w:r>
      <w:proofErr w:type="spellStart"/>
      <w:r w:rsidR="00A56665" w:rsidRPr="00AB545B">
        <w:rPr>
          <w:rFonts w:ascii="Calibri" w:hAnsi="Calibri" w:cs="Tahoma"/>
          <w:color w:val="000000"/>
        </w:rPr>
        <w:t>Congrès</w:t>
      </w:r>
      <w:proofErr w:type="spellEnd"/>
      <w:r w:rsidR="00A56665" w:rsidRPr="00AB545B">
        <w:rPr>
          <w:rFonts w:ascii="Calibri" w:hAnsi="Calibri" w:cs="Tahoma"/>
          <w:color w:val="000000"/>
        </w:rPr>
        <w:t xml:space="preserve"> de l’Association </w:t>
      </w:r>
      <w:proofErr w:type="spellStart"/>
      <w:r w:rsidR="00A56665" w:rsidRPr="00AB545B">
        <w:rPr>
          <w:rFonts w:ascii="Calibri" w:hAnsi="Calibri" w:cs="Tahoma"/>
          <w:color w:val="000000"/>
        </w:rPr>
        <w:t>Française</w:t>
      </w:r>
      <w:proofErr w:type="spellEnd"/>
      <w:r w:rsidR="00A56665" w:rsidRPr="00AB545B">
        <w:rPr>
          <w:rFonts w:ascii="Calibri" w:hAnsi="Calibri" w:cs="Tahoma"/>
          <w:color w:val="000000"/>
        </w:rPr>
        <w:t xml:space="preserve"> du Marketing, </w:t>
      </w:r>
      <w:r w:rsidR="00A56665" w:rsidRPr="00A56665">
        <w:rPr>
          <w:rFonts w:ascii="Calibri" w:hAnsi="Calibri" w:cs="Tahoma"/>
          <w:color w:val="000000"/>
        </w:rPr>
        <w:t>15- 17 mai, Le</w:t>
      </w:r>
      <w:r w:rsidR="00A56665">
        <w:rPr>
          <w:rFonts w:ascii="Calibri" w:hAnsi="Calibri" w:cs="Tahoma"/>
          <w:color w:val="000000"/>
        </w:rPr>
        <w:t xml:space="preserve"> Havre</w:t>
      </w:r>
      <w:r w:rsidR="00A56665" w:rsidRPr="00AB545B">
        <w:rPr>
          <w:rFonts w:ascii="Calibri" w:hAnsi="Calibri" w:cs="Tahoma"/>
          <w:color w:val="000000"/>
        </w:rPr>
        <w:t>.</w:t>
      </w:r>
    </w:p>
    <w:p w14:paraId="51D41657" w14:textId="46147673" w:rsidR="00A56665" w:rsidRDefault="00A56665" w:rsidP="00A56665">
      <w:pPr>
        <w:pStyle w:val="Paragraphedeliste"/>
        <w:numPr>
          <w:ilvl w:val="0"/>
          <w:numId w:val="4"/>
        </w:numPr>
        <w:snapToGrid w:val="0"/>
        <w:spacing w:after="120"/>
        <w:ind w:left="357" w:hanging="357"/>
        <w:contextualSpacing w:val="0"/>
        <w:jc w:val="both"/>
        <w:rPr>
          <w:rFonts w:ascii="Calibri" w:hAnsi="Calibri" w:cs="Tahoma"/>
          <w:color w:val="000000"/>
        </w:rPr>
      </w:pPr>
      <w:proofErr w:type="spellStart"/>
      <w:r>
        <w:rPr>
          <w:rFonts w:ascii="Calibri" w:hAnsi="Calibri" w:cs="Tahoma"/>
          <w:color w:val="000000"/>
        </w:rPr>
        <w:t>Falchi</w:t>
      </w:r>
      <w:proofErr w:type="spellEnd"/>
      <w:r>
        <w:rPr>
          <w:rFonts w:ascii="Calibri" w:hAnsi="Calibri" w:cs="Tahoma"/>
          <w:color w:val="000000"/>
        </w:rPr>
        <w:t xml:space="preserve"> A., </w:t>
      </w:r>
      <w:r w:rsidRPr="00A56665">
        <w:rPr>
          <w:rFonts w:ascii="Calibri" w:hAnsi="Calibri" w:cs="Tahoma"/>
          <w:b/>
          <w:bCs/>
          <w:color w:val="000000"/>
        </w:rPr>
        <w:t>Capelli S.</w:t>
      </w:r>
      <w:r>
        <w:rPr>
          <w:rFonts w:ascii="Calibri" w:hAnsi="Calibri" w:cs="Tahoma"/>
          <w:color w:val="000000"/>
        </w:rPr>
        <w:t xml:space="preserve"> &amp; </w:t>
      </w:r>
      <w:proofErr w:type="spellStart"/>
      <w:r>
        <w:rPr>
          <w:rFonts w:ascii="Calibri" w:hAnsi="Calibri" w:cs="Tahoma"/>
          <w:color w:val="000000"/>
        </w:rPr>
        <w:t>Sabadie</w:t>
      </w:r>
      <w:proofErr w:type="spellEnd"/>
      <w:r>
        <w:rPr>
          <w:rFonts w:ascii="Calibri" w:hAnsi="Calibri" w:cs="Tahoma"/>
          <w:color w:val="000000"/>
        </w:rPr>
        <w:t xml:space="preserve"> W. (2019), </w:t>
      </w:r>
      <w:r w:rsidRPr="00A56665">
        <w:rPr>
          <w:rFonts w:ascii="Calibri" w:hAnsi="Calibri" w:cs="Tahoma"/>
          <w:color w:val="000000"/>
        </w:rPr>
        <w:t>Qui vote pour l’idée gagnante ? L’influence du mode de sélection lors d’un concours d’innovation avec des clients membres et non-membres d’une banque coopérative</w:t>
      </w:r>
      <w:r>
        <w:rPr>
          <w:rFonts w:ascii="Calibri" w:hAnsi="Calibri" w:cs="Tahoma"/>
          <w:color w:val="000000"/>
        </w:rPr>
        <w:t xml:space="preserve">, </w:t>
      </w:r>
      <w:proofErr w:type="spellStart"/>
      <w:r w:rsidRPr="00AB545B">
        <w:rPr>
          <w:rFonts w:ascii="Calibri" w:hAnsi="Calibri" w:cs="Tahoma"/>
          <w:color w:val="000000"/>
        </w:rPr>
        <w:t>XXV</w:t>
      </w:r>
      <w:r w:rsidRPr="00123A59">
        <w:rPr>
          <w:rFonts w:ascii="Calibri" w:hAnsi="Calibri" w:cs="Tahoma"/>
          <w:color w:val="000000"/>
          <w:vertAlign w:val="superscript"/>
        </w:rPr>
        <w:t>ième</w:t>
      </w:r>
      <w:proofErr w:type="spellEnd"/>
      <w:r w:rsidRPr="00123A59">
        <w:rPr>
          <w:rFonts w:ascii="Calibri" w:hAnsi="Calibri" w:cs="Tahoma"/>
          <w:color w:val="000000"/>
          <w:vertAlign w:val="superscript"/>
        </w:rPr>
        <w:t xml:space="preserve"> </w:t>
      </w:r>
      <w:proofErr w:type="spellStart"/>
      <w:r w:rsidRPr="00AB545B">
        <w:rPr>
          <w:rFonts w:ascii="Calibri" w:hAnsi="Calibri" w:cs="Tahoma"/>
          <w:color w:val="000000"/>
        </w:rPr>
        <w:t>Congrès</w:t>
      </w:r>
      <w:proofErr w:type="spellEnd"/>
      <w:r w:rsidRPr="00AB545B">
        <w:rPr>
          <w:rFonts w:ascii="Calibri" w:hAnsi="Calibri" w:cs="Tahoma"/>
          <w:color w:val="000000"/>
        </w:rPr>
        <w:t xml:space="preserve"> de l’Association </w:t>
      </w:r>
      <w:proofErr w:type="spellStart"/>
      <w:r w:rsidRPr="00AB545B">
        <w:rPr>
          <w:rFonts w:ascii="Calibri" w:hAnsi="Calibri" w:cs="Tahoma"/>
          <w:color w:val="000000"/>
        </w:rPr>
        <w:t>Française</w:t>
      </w:r>
      <w:proofErr w:type="spellEnd"/>
      <w:r w:rsidRPr="00AB545B">
        <w:rPr>
          <w:rFonts w:ascii="Calibri" w:hAnsi="Calibri" w:cs="Tahoma"/>
          <w:color w:val="000000"/>
        </w:rPr>
        <w:t xml:space="preserve"> du Marketing, </w:t>
      </w:r>
      <w:r w:rsidRPr="00A56665">
        <w:rPr>
          <w:rFonts w:ascii="Calibri" w:hAnsi="Calibri" w:cs="Tahoma"/>
          <w:color w:val="000000"/>
        </w:rPr>
        <w:t>15- 17 mai, Le</w:t>
      </w:r>
      <w:r>
        <w:rPr>
          <w:rFonts w:ascii="Calibri" w:hAnsi="Calibri" w:cs="Tahoma"/>
          <w:color w:val="000000"/>
        </w:rPr>
        <w:t xml:space="preserve"> Havre</w:t>
      </w:r>
      <w:r w:rsidRPr="00AB545B">
        <w:rPr>
          <w:rFonts w:ascii="Calibri" w:hAnsi="Calibri" w:cs="Tahoma"/>
          <w:color w:val="000000"/>
        </w:rPr>
        <w:t>.</w:t>
      </w:r>
    </w:p>
    <w:p w14:paraId="1A1102E8" w14:textId="5588222F" w:rsidR="003839E8" w:rsidRPr="003839E8" w:rsidRDefault="003839E8" w:rsidP="003839E8">
      <w:pPr>
        <w:pStyle w:val="Paragraphedeliste"/>
        <w:numPr>
          <w:ilvl w:val="0"/>
          <w:numId w:val="4"/>
        </w:numPr>
        <w:snapToGrid w:val="0"/>
        <w:spacing w:after="120"/>
        <w:ind w:left="357" w:hanging="357"/>
        <w:contextualSpacing w:val="0"/>
        <w:jc w:val="both"/>
        <w:rPr>
          <w:rFonts w:ascii="Calibri" w:hAnsi="Calibri" w:cs="Tahoma"/>
          <w:color w:val="000000"/>
        </w:rPr>
      </w:pPr>
      <w:r w:rsidRPr="003839E8">
        <w:rPr>
          <w:rFonts w:ascii="Calibri" w:hAnsi="Calibri" w:cs="Tahoma"/>
          <w:color w:val="000000"/>
        </w:rPr>
        <w:t xml:space="preserve">Thomas F. &amp; </w:t>
      </w:r>
      <w:r w:rsidRPr="003839E8">
        <w:rPr>
          <w:rFonts w:ascii="Calibri" w:hAnsi="Calibri" w:cs="Tahoma"/>
          <w:b/>
          <w:bCs/>
          <w:color w:val="000000"/>
        </w:rPr>
        <w:t>Capelli S.</w:t>
      </w:r>
      <w:r w:rsidRPr="003839E8">
        <w:rPr>
          <w:rFonts w:ascii="Calibri" w:hAnsi="Calibri" w:cs="Tahoma"/>
          <w:color w:val="000000"/>
        </w:rPr>
        <w:t xml:space="preserve"> (2019), </w:t>
      </w:r>
      <w:proofErr w:type="spellStart"/>
      <w:r w:rsidRPr="003839E8">
        <w:rPr>
          <w:rFonts w:ascii="Calibri" w:hAnsi="Calibri" w:cs="Tahoma"/>
          <w:color w:val="000000"/>
        </w:rPr>
        <w:t>Revisiting</w:t>
      </w:r>
      <w:proofErr w:type="spellEnd"/>
      <w:r w:rsidRPr="003839E8">
        <w:rPr>
          <w:rFonts w:ascii="Calibri" w:hAnsi="Calibri" w:cs="Tahoma"/>
          <w:color w:val="000000"/>
        </w:rPr>
        <w:t xml:space="preserve"> the Destination Brand Box Model, </w:t>
      </w:r>
      <w:proofErr w:type="spellStart"/>
      <w:r w:rsidRPr="00AB545B">
        <w:rPr>
          <w:rFonts w:ascii="Calibri" w:hAnsi="Calibri" w:cs="Tahoma"/>
          <w:color w:val="000000"/>
        </w:rPr>
        <w:t>XXV</w:t>
      </w:r>
      <w:r w:rsidRPr="00123A59">
        <w:rPr>
          <w:rFonts w:ascii="Calibri" w:hAnsi="Calibri" w:cs="Tahoma"/>
          <w:color w:val="000000"/>
          <w:vertAlign w:val="superscript"/>
        </w:rPr>
        <w:t>ième</w:t>
      </w:r>
      <w:proofErr w:type="spellEnd"/>
      <w:r w:rsidRPr="00123A59">
        <w:rPr>
          <w:rFonts w:ascii="Calibri" w:hAnsi="Calibri" w:cs="Tahoma"/>
          <w:color w:val="000000"/>
          <w:vertAlign w:val="superscript"/>
        </w:rPr>
        <w:t xml:space="preserve"> </w:t>
      </w:r>
      <w:proofErr w:type="spellStart"/>
      <w:r w:rsidRPr="00AB545B">
        <w:rPr>
          <w:rFonts w:ascii="Calibri" w:hAnsi="Calibri" w:cs="Tahoma"/>
          <w:color w:val="000000"/>
        </w:rPr>
        <w:t>Congrès</w:t>
      </w:r>
      <w:proofErr w:type="spellEnd"/>
      <w:r w:rsidRPr="00AB545B">
        <w:rPr>
          <w:rFonts w:ascii="Calibri" w:hAnsi="Calibri" w:cs="Tahoma"/>
          <w:color w:val="000000"/>
        </w:rPr>
        <w:t xml:space="preserve"> de l’Association </w:t>
      </w:r>
      <w:proofErr w:type="spellStart"/>
      <w:r w:rsidRPr="00AB545B">
        <w:rPr>
          <w:rFonts w:ascii="Calibri" w:hAnsi="Calibri" w:cs="Tahoma"/>
          <w:color w:val="000000"/>
        </w:rPr>
        <w:t>Française</w:t>
      </w:r>
      <w:proofErr w:type="spellEnd"/>
      <w:r w:rsidRPr="00AB545B">
        <w:rPr>
          <w:rFonts w:ascii="Calibri" w:hAnsi="Calibri" w:cs="Tahoma"/>
          <w:color w:val="000000"/>
        </w:rPr>
        <w:t xml:space="preserve"> du Marketing, </w:t>
      </w:r>
      <w:r w:rsidRPr="00A56665">
        <w:rPr>
          <w:rFonts w:ascii="Calibri" w:hAnsi="Calibri" w:cs="Tahoma"/>
          <w:color w:val="000000"/>
        </w:rPr>
        <w:t>15- 17 mai, Le</w:t>
      </w:r>
      <w:r>
        <w:rPr>
          <w:rFonts w:ascii="Calibri" w:hAnsi="Calibri" w:cs="Tahoma"/>
          <w:color w:val="000000"/>
        </w:rPr>
        <w:t xml:space="preserve"> Havre</w:t>
      </w:r>
      <w:r w:rsidRPr="00AB545B">
        <w:rPr>
          <w:rFonts w:ascii="Calibri" w:hAnsi="Calibri" w:cs="Tahoma"/>
          <w:color w:val="000000"/>
        </w:rPr>
        <w:t>.</w:t>
      </w:r>
    </w:p>
    <w:p w14:paraId="6CA9C1E9" w14:textId="77777777" w:rsidR="00386317" w:rsidRDefault="00386317"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Pr>
          <w:rFonts w:ascii="Calibri" w:hAnsi="Calibri" w:cs="Tahoma"/>
          <w:color w:val="000000"/>
          <w:sz w:val="24"/>
          <w:szCs w:val="24"/>
          <w:lang w:val="en-US"/>
        </w:rPr>
        <w:t xml:space="preserve">. &amp; </w:t>
      </w:r>
      <w:proofErr w:type="spellStart"/>
      <w:r>
        <w:rPr>
          <w:rFonts w:ascii="Calibri" w:hAnsi="Calibri" w:cs="Tahoma"/>
          <w:color w:val="000000"/>
          <w:sz w:val="24"/>
          <w:szCs w:val="24"/>
          <w:lang w:val="en-US"/>
        </w:rPr>
        <w:t>Lécuyer</w:t>
      </w:r>
      <w:proofErr w:type="spellEnd"/>
      <w:r>
        <w:rPr>
          <w:rFonts w:ascii="Calibri" w:hAnsi="Calibri" w:cs="Tahoma"/>
          <w:color w:val="000000"/>
          <w:sz w:val="24"/>
          <w:szCs w:val="24"/>
          <w:lang w:val="en-US"/>
        </w:rPr>
        <w:t xml:space="preserve"> C. (2019), “</w:t>
      </w:r>
      <w:r w:rsidRPr="0061162A">
        <w:rPr>
          <w:rFonts w:ascii="Calibri" w:hAnsi="Calibri" w:cs="Tahoma"/>
          <w:color w:val="000000"/>
          <w:sz w:val="24"/>
          <w:szCs w:val="24"/>
          <w:lang w:val="en-US"/>
        </w:rPr>
        <w:t>A comparison between implicit self-identification to commercial brands and place-brands</w:t>
      </w:r>
      <w:r>
        <w:rPr>
          <w:rFonts w:ascii="Calibri" w:hAnsi="Calibri" w:cs="Tahoma"/>
          <w:color w:val="000000"/>
          <w:sz w:val="24"/>
          <w:szCs w:val="24"/>
          <w:lang w:val="en-US"/>
        </w:rPr>
        <w:t xml:space="preserve">”, </w:t>
      </w:r>
      <w:r w:rsidRPr="0061162A">
        <w:rPr>
          <w:rFonts w:ascii="Calibri" w:hAnsi="Calibri" w:cs="Tahoma"/>
          <w:color w:val="000000"/>
          <w:sz w:val="24"/>
          <w:szCs w:val="24"/>
          <w:lang w:val="en-US"/>
        </w:rPr>
        <w:t>6th International Consumer Brand Relationships Confere</w:t>
      </w:r>
      <w:r>
        <w:rPr>
          <w:rFonts w:ascii="Calibri" w:hAnsi="Calibri" w:cs="Tahoma"/>
          <w:color w:val="000000"/>
          <w:sz w:val="24"/>
          <w:szCs w:val="24"/>
          <w:lang w:val="en-US"/>
        </w:rPr>
        <w:t>nce, 19-21 may, Cancun, Mexico.</w:t>
      </w:r>
    </w:p>
    <w:p w14:paraId="4780F125" w14:textId="77777777" w:rsidR="00043B55" w:rsidRDefault="00043B55"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043B55">
        <w:rPr>
          <w:rFonts w:ascii="Calibri" w:hAnsi="Calibri" w:cs="Tahoma"/>
          <w:color w:val="000000"/>
          <w:sz w:val="24"/>
          <w:szCs w:val="24"/>
          <w:lang w:val="en-US"/>
        </w:rPr>
        <w:t>Falchi</w:t>
      </w:r>
      <w:proofErr w:type="spellEnd"/>
      <w:r w:rsidRPr="00043B55">
        <w:rPr>
          <w:rFonts w:ascii="Calibri" w:hAnsi="Calibri" w:cs="Tahoma"/>
          <w:color w:val="000000"/>
          <w:sz w:val="24"/>
          <w:szCs w:val="24"/>
          <w:lang w:val="en-US"/>
        </w:rPr>
        <w:t xml:space="preserve"> A.,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043B55">
        <w:rPr>
          <w:rFonts w:ascii="Calibri" w:hAnsi="Calibri" w:cs="Tahoma"/>
          <w:color w:val="000000"/>
          <w:sz w:val="24"/>
          <w:szCs w:val="24"/>
          <w:lang w:val="en-US"/>
        </w:rPr>
        <w:t xml:space="preserve"> &amp; </w:t>
      </w:r>
      <w:proofErr w:type="spellStart"/>
      <w:r w:rsidRPr="00043B55">
        <w:rPr>
          <w:rFonts w:ascii="Calibri" w:hAnsi="Calibri" w:cs="Tahoma"/>
          <w:color w:val="000000"/>
          <w:sz w:val="24"/>
          <w:szCs w:val="24"/>
          <w:lang w:val="en-US"/>
        </w:rPr>
        <w:t>Sabadie</w:t>
      </w:r>
      <w:proofErr w:type="spellEnd"/>
      <w:r w:rsidRPr="00043B55">
        <w:rPr>
          <w:rFonts w:ascii="Calibri" w:hAnsi="Calibri" w:cs="Tahoma"/>
          <w:color w:val="000000"/>
          <w:sz w:val="24"/>
          <w:szCs w:val="24"/>
          <w:lang w:val="en-US"/>
        </w:rPr>
        <w:t xml:space="preserve"> W. (2019), </w:t>
      </w:r>
      <w:r w:rsidR="0061162A">
        <w:rPr>
          <w:rFonts w:ascii="Calibri" w:hAnsi="Calibri" w:cs="Tahoma"/>
          <w:color w:val="000000"/>
          <w:sz w:val="24"/>
          <w:szCs w:val="24"/>
          <w:lang w:val="en-US"/>
        </w:rPr>
        <w:t>“</w:t>
      </w:r>
      <w:r w:rsidRPr="00043B55">
        <w:rPr>
          <w:rFonts w:ascii="Calibri" w:hAnsi="Calibri" w:cs="Tahoma"/>
          <w:color w:val="000000"/>
          <w:sz w:val="24"/>
          <w:szCs w:val="24"/>
          <w:lang w:val="en-US"/>
        </w:rPr>
        <w:t xml:space="preserve">Innovation contest organized by a cooperative </w:t>
      </w:r>
      <w:r>
        <w:rPr>
          <w:rFonts w:ascii="Calibri" w:hAnsi="Calibri" w:cs="Tahoma"/>
          <w:color w:val="000000"/>
          <w:sz w:val="24"/>
          <w:szCs w:val="24"/>
          <w:lang w:val="en-US"/>
        </w:rPr>
        <w:t>bank: The influence of the Perception of the Winner Selection Rule</w:t>
      </w:r>
      <w:r w:rsidR="0061162A">
        <w:rPr>
          <w:rFonts w:ascii="Calibri" w:hAnsi="Calibri" w:cs="Tahoma"/>
          <w:color w:val="000000"/>
          <w:sz w:val="24"/>
          <w:szCs w:val="24"/>
          <w:lang w:val="en-US"/>
        </w:rPr>
        <w:t>”</w:t>
      </w:r>
      <w:r>
        <w:rPr>
          <w:rFonts w:ascii="Calibri" w:hAnsi="Calibri" w:cs="Tahoma"/>
          <w:color w:val="000000"/>
          <w:sz w:val="24"/>
          <w:szCs w:val="24"/>
          <w:lang w:val="en-US"/>
        </w:rPr>
        <w:t>, 48</w:t>
      </w:r>
      <w:r w:rsidRPr="00043B55">
        <w:rPr>
          <w:rFonts w:ascii="Calibri" w:hAnsi="Calibri" w:cs="Tahoma"/>
          <w:color w:val="000000"/>
          <w:sz w:val="24"/>
          <w:szCs w:val="24"/>
          <w:vertAlign w:val="superscript"/>
          <w:lang w:val="en-US"/>
        </w:rPr>
        <w:t>th</w:t>
      </w:r>
      <w:r>
        <w:rPr>
          <w:rFonts w:ascii="Calibri" w:hAnsi="Calibri" w:cs="Tahoma"/>
          <w:color w:val="000000"/>
          <w:sz w:val="24"/>
          <w:szCs w:val="24"/>
          <w:lang w:val="en-US"/>
        </w:rPr>
        <w:t xml:space="preserve"> EMAC Conference, </w:t>
      </w:r>
      <w:r w:rsidR="0061162A">
        <w:rPr>
          <w:rFonts w:ascii="Calibri" w:hAnsi="Calibri" w:cs="Tahoma"/>
          <w:color w:val="000000"/>
          <w:sz w:val="24"/>
          <w:szCs w:val="24"/>
          <w:lang w:val="en-US"/>
        </w:rPr>
        <w:t>28-31 may,</w:t>
      </w:r>
      <w:r w:rsidR="0061162A" w:rsidRPr="0061162A">
        <w:rPr>
          <w:rFonts w:ascii="Calibri" w:hAnsi="Calibri" w:cs="Tahoma"/>
          <w:color w:val="000000"/>
          <w:sz w:val="24"/>
          <w:szCs w:val="24"/>
          <w:lang w:val="en-US"/>
        </w:rPr>
        <w:t xml:space="preserve"> </w:t>
      </w:r>
      <w:r w:rsidR="0061162A">
        <w:rPr>
          <w:rFonts w:ascii="Calibri" w:hAnsi="Calibri" w:cs="Tahoma"/>
          <w:color w:val="000000"/>
          <w:sz w:val="24"/>
          <w:szCs w:val="24"/>
          <w:lang w:val="en-US"/>
        </w:rPr>
        <w:t>Hamburg, Germany.</w:t>
      </w:r>
    </w:p>
    <w:p w14:paraId="38AFE8B1" w14:textId="17AD8A68" w:rsidR="0061162A" w:rsidRDefault="0061162A"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61162A">
        <w:rPr>
          <w:rFonts w:ascii="Calibri" w:hAnsi="Calibri" w:cs="Tahoma"/>
          <w:color w:val="000000"/>
          <w:sz w:val="24"/>
          <w:szCs w:val="24"/>
          <w:lang w:val="en-US"/>
        </w:rPr>
        <w:t>Falchi</w:t>
      </w:r>
      <w:proofErr w:type="spellEnd"/>
      <w:r w:rsidRPr="0061162A">
        <w:rPr>
          <w:rFonts w:ascii="Calibri" w:hAnsi="Calibri" w:cs="Tahoma"/>
          <w:color w:val="000000"/>
          <w:sz w:val="24"/>
          <w:szCs w:val="24"/>
          <w:lang w:val="en-US"/>
        </w:rPr>
        <w:t xml:space="preserve"> A.,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61162A">
        <w:rPr>
          <w:rFonts w:ascii="Calibri" w:hAnsi="Calibri" w:cs="Tahoma"/>
          <w:color w:val="000000"/>
          <w:sz w:val="24"/>
          <w:szCs w:val="24"/>
          <w:lang w:val="en-US"/>
        </w:rPr>
        <w:t xml:space="preserve"> &amp; </w:t>
      </w:r>
      <w:proofErr w:type="spellStart"/>
      <w:r w:rsidRPr="0061162A">
        <w:rPr>
          <w:rFonts w:ascii="Calibri" w:hAnsi="Calibri" w:cs="Tahoma"/>
          <w:color w:val="000000"/>
          <w:sz w:val="24"/>
          <w:szCs w:val="24"/>
          <w:lang w:val="en-US"/>
        </w:rPr>
        <w:t>Sabadie</w:t>
      </w:r>
      <w:proofErr w:type="spellEnd"/>
      <w:r w:rsidRPr="0061162A">
        <w:rPr>
          <w:rFonts w:ascii="Calibri" w:hAnsi="Calibri" w:cs="Tahoma"/>
          <w:color w:val="000000"/>
          <w:sz w:val="24"/>
          <w:szCs w:val="24"/>
          <w:lang w:val="en-US"/>
        </w:rPr>
        <w:t xml:space="preserve"> W. (2019), </w:t>
      </w:r>
      <w:r>
        <w:rPr>
          <w:rFonts w:ascii="Calibri" w:hAnsi="Calibri" w:cs="Tahoma"/>
          <w:color w:val="000000"/>
          <w:sz w:val="24"/>
          <w:szCs w:val="24"/>
          <w:lang w:val="en-US"/>
        </w:rPr>
        <w:t>“</w:t>
      </w:r>
      <w:r w:rsidRPr="0061162A">
        <w:rPr>
          <w:rFonts w:ascii="Calibri" w:hAnsi="Calibri" w:cs="Tahoma"/>
          <w:color w:val="000000"/>
          <w:sz w:val="24"/>
          <w:szCs w:val="24"/>
          <w:lang w:val="en-US"/>
        </w:rPr>
        <w:t xml:space="preserve">Ideation </w:t>
      </w:r>
      <w:proofErr w:type="gramStart"/>
      <w:r w:rsidRPr="0061162A">
        <w:rPr>
          <w:rFonts w:ascii="Calibri" w:hAnsi="Calibri" w:cs="Tahoma"/>
          <w:color w:val="000000"/>
          <w:sz w:val="24"/>
          <w:szCs w:val="24"/>
          <w:lang w:val="en-US"/>
        </w:rPr>
        <w:t>With</w:t>
      </w:r>
      <w:proofErr w:type="gramEnd"/>
      <w:r w:rsidRPr="0061162A">
        <w:rPr>
          <w:rFonts w:ascii="Calibri" w:hAnsi="Calibri" w:cs="Tahoma"/>
          <w:color w:val="000000"/>
          <w:sz w:val="24"/>
          <w:szCs w:val="24"/>
          <w:lang w:val="en-US"/>
        </w:rPr>
        <w:t xml:space="preserve"> Customer-Members: The Influence Of The Rules Of The Game</w:t>
      </w:r>
      <w:r>
        <w:rPr>
          <w:rFonts w:ascii="Calibri" w:hAnsi="Calibri" w:cs="Tahoma"/>
          <w:color w:val="000000"/>
          <w:sz w:val="24"/>
          <w:szCs w:val="24"/>
          <w:lang w:val="en-US"/>
        </w:rPr>
        <w:t xml:space="preserve">”, </w:t>
      </w:r>
      <w:r w:rsidR="00B72FEB" w:rsidRPr="00B72FEB">
        <w:rPr>
          <w:rFonts w:ascii="Calibri" w:hAnsi="Calibri" w:cs="Tahoma"/>
          <w:color w:val="000000"/>
          <w:sz w:val="24"/>
          <w:szCs w:val="24"/>
          <w:lang w:val="en-US"/>
        </w:rPr>
        <w:t>Academy of Marketing Science Annual Conference</w:t>
      </w:r>
      <w:r>
        <w:rPr>
          <w:rFonts w:ascii="Calibri" w:hAnsi="Calibri" w:cs="Tahoma"/>
          <w:color w:val="000000"/>
          <w:sz w:val="24"/>
          <w:szCs w:val="24"/>
          <w:lang w:val="en-US"/>
        </w:rPr>
        <w:t>, 29-31 may, Vancouver, Canada.</w:t>
      </w:r>
    </w:p>
    <w:p w14:paraId="4F7E9662" w14:textId="77777777" w:rsidR="00386317" w:rsidRPr="00E20421" w:rsidRDefault="00386317" w:rsidP="00CA0A7C">
      <w:pPr>
        <w:pStyle w:val="Paragraphedeliste"/>
        <w:numPr>
          <w:ilvl w:val="0"/>
          <w:numId w:val="4"/>
        </w:numPr>
        <w:spacing w:after="120"/>
        <w:rPr>
          <w:rFonts w:ascii="Calibri" w:hAnsi="Calibri" w:cs="Tahoma"/>
          <w:color w:val="000000"/>
          <w:lang w:val="en-US"/>
        </w:rPr>
      </w:pPr>
      <w:proofErr w:type="spellStart"/>
      <w:r w:rsidRPr="00E20421">
        <w:rPr>
          <w:rFonts w:ascii="Calibri" w:hAnsi="Calibri" w:cs="Tahoma"/>
          <w:color w:val="000000"/>
          <w:lang w:val="en-US"/>
        </w:rPr>
        <w:t>Joassard</w:t>
      </w:r>
      <w:proofErr w:type="spellEnd"/>
      <w:r w:rsidRPr="00E20421">
        <w:rPr>
          <w:rFonts w:ascii="Calibri" w:hAnsi="Calibri" w:cs="Tahoma"/>
          <w:color w:val="000000"/>
          <w:lang w:val="en-US"/>
        </w:rPr>
        <w:t xml:space="preserve"> A. &amp; </w:t>
      </w:r>
      <w:proofErr w:type="spellStart"/>
      <w:r w:rsidRPr="00B72FEB">
        <w:rPr>
          <w:rFonts w:ascii="Calibri" w:hAnsi="Calibri" w:cs="Tahoma"/>
          <w:b/>
          <w:bCs/>
          <w:color w:val="000000"/>
          <w:lang w:val="en-US"/>
        </w:rPr>
        <w:t>Capelli</w:t>
      </w:r>
      <w:proofErr w:type="spellEnd"/>
      <w:r w:rsidRPr="00B72FEB">
        <w:rPr>
          <w:rFonts w:ascii="Calibri" w:hAnsi="Calibri" w:cs="Tahoma"/>
          <w:b/>
          <w:bCs/>
          <w:color w:val="000000"/>
          <w:lang w:val="en-US"/>
        </w:rPr>
        <w:t xml:space="preserve"> S</w:t>
      </w:r>
      <w:r w:rsidRPr="00E20421">
        <w:rPr>
          <w:rFonts w:ascii="Calibri" w:hAnsi="Calibri" w:cs="Tahoma"/>
          <w:color w:val="000000"/>
          <w:lang w:val="en-US"/>
        </w:rPr>
        <w:t xml:space="preserve">. (2019), </w:t>
      </w:r>
      <w:r>
        <w:rPr>
          <w:rFonts w:ascii="Calibri" w:hAnsi="Calibri" w:cs="Tahoma"/>
          <w:color w:val="000000"/>
          <w:lang w:val="en-US"/>
        </w:rPr>
        <w:t xml:space="preserve">“When Ramon </w:t>
      </w:r>
      <w:proofErr w:type="spellStart"/>
      <w:r>
        <w:rPr>
          <w:rFonts w:ascii="Calibri" w:hAnsi="Calibri" w:cs="Tahoma"/>
          <w:color w:val="000000"/>
          <w:lang w:val="en-US"/>
        </w:rPr>
        <w:t>Tafraise</w:t>
      </w:r>
      <w:proofErr w:type="spellEnd"/>
      <w:r>
        <w:rPr>
          <w:rFonts w:ascii="Calibri" w:hAnsi="Calibri" w:cs="Tahoma"/>
          <w:color w:val="000000"/>
          <w:lang w:val="en-US"/>
        </w:rPr>
        <w:t xml:space="preserve"> crushes the Doodler! The impact of Brand </w:t>
      </w:r>
      <w:proofErr w:type="spellStart"/>
      <w:r>
        <w:rPr>
          <w:rFonts w:ascii="Calibri" w:hAnsi="Calibri" w:cs="Tahoma"/>
          <w:color w:val="000000"/>
          <w:lang w:val="en-US"/>
        </w:rPr>
        <w:t>proeminence</w:t>
      </w:r>
      <w:proofErr w:type="spellEnd"/>
      <w:r>
        <w:rPr>
          <w:rFonts w:ascii="Calibri" w:hAnsi="Calibri" w:cs="Tahoma"/>
          <w:color w:val="000000"/>
          <w:lang w:val="en-US"/>
        </w:rPr>
        <w:t xml:space="preserve"> on the effectiveness of an advergame before playing”, </w:t>
      </w:r>
      <w:r w:rsidRPr="00E20421">
        <w:rPr>
          <w:rFonts w:ascii="Calibri" w:hAnsi="Calibri" w:cs="Tahoma"/>
          <w:color w:val="000000"/>
          <w:lang w:val="en-US"/>
        </w:rPr>
        <w:t>48th EMAC Conference, 28-31 may, Hamburg, Germany.</w:t>
      </w:r>
    </w:p>
    <w:p w14:paraId="465BFD66" w14:textId="77777777" w:rsidR="0061162A" w:rsidRDefault="0061162A" w:rsidP="00CA0A7C">
      <w:pPr>
        <w:pStyle w:val="Retraitcorpsdetexte"/>
        <w:numPr>
          <w:ilvl w:val="0"/>
          <w:numId w:val="4"/>
        </w:numPr>
        <w:spacing w:after="120"/>
        <w:jc w:val="both"/>
        <w:rPr>
          <w:rFonts w:ascii="Calibri" w:hAnsi="Calibri" w:cs="Tahoma"/>
          <w:color w:val="000000"/>
          <w:sz w:val="24"/>
          <w:szCs w:val="24"/>
          <w:lang w:val="en-US"/>
        </w:rPr>
      </w:pPr>
      <w:r>
        <w:rPr>
          <w:rFonts w:ascii="Calibri" w:hAnsi="Calibri" w:cs="Tahoma"/>
          <w:color w:val="000000"/>
          <w:sz w:val="24"/>
          <w:szCs w:val="24"/>
          <w:lang w:val="en-US"/>
        </w:rPr>
        <w:t xml:space="preserve">Martin E.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Pr>
          <w:rFonts w:ascii="Calibri" w:hAnsi="Calibri" w:cs="Tahoma"/>
          <w:color w:val="000000"/>
          <w:sz w:val="24"/>
          <w:szCs w:val="24"/>
          <w:lang w:val="en-US"/>
        </w:rPr>
        <w:t xml:space="preserve"> (2019), “</w:t>
      </w:r>
      <w:r w:rsidRPr="0061162A">
        <w:rPr>
          <w:rFonts w:ascii="Calibri" w:hAnsi="Calibri" w:cs="Tahoma"/>
          <w:color w:val="000000"/>
          <w:sz w:val="24"/>
          <w:szCs w:val="24"/>
          <w:lang w:val="en-US"/>
        </w:rPr>
        <w:t>Revisiting the Destination Brand Box Model: Assessing Implicit and Explicit Attitudes Toward Destinations</w:t>
      </w:r>
      <w:r>
        <w:rPr>
          <w:rFonts w:ascii="Calibri" w:hAnsi="Calibri" w:cs="Tahoma"/>
          <w:color w:val="000000"/>
          <w:sz w:val="24"/>
          <w:szCs w:val="24"/>
          <w:lang w:val="en-US"/>
        </w:rPr>
        <w:t>”,</w:t>
      </w:r>
      <w:r w:rsidRPr="0061162A">
        <w:rPr>
          <w:rFonts w:ascii="Calibri" w:hAnsi="Calibri" w:cs="Tahoma"/>
          <w:color w:val="000000"/>
          <w:sz w:val="24"/>
          <w:szCs w:val="24"/>
          <w:lang w:val="en-US"/>
        </w:rPr>
        <w:t xml:space="preserve"> 6th International Consumer Brand Relationships Confere</w:t>
      </w:r>
      <w:r>
        <w:rPr>
          <w:rFonts w:ascii="Calibri" w:hAnsi="Calibri" w:cs="Tahoma"/>
          <w:color w:val="000000"/>
          <w:sz w:val="24"/>
          <w:szCs w:val="24"/>
          <w:lang w:val="en-US"/>
        </w:rPr>
        <w:t>nce, 19-21 may, Cancun, Mexico.</w:t>
      </w:r>
    </w:p>
    <w:p w14:paraId="52151D0D" w14:textId="77777777" w:rsidR="00E20421" w:rsidRDefault="00E20421" w:rsidP="00CA0A7C">
      <w:pPr>
        <w:pStyle w:val="Retraitcorpsdetexte"/>
        <w:numPr>
          <w:ilvl w:val="0"/>
          <w:numId w:val="4"/>
        </w:numPr>
        <w:spacing w:after="120"/>
        <w:jc w:val="both"/>
        <w:rPr>
          <w:rFonts w:ascii="Calibri" w:hAnsi="Calibri" w:cs="Tahoma"/>
          <w:color w:val="000000"/>
          <w:sz w:val="24"/>
          <w:szCs w:val="24"/>
          <w:lang w:val="en-US"/>
        </w:rPr>
      </w:pPr>
      <w:r>
        <w:rPr>
          <w:rFonts w:ascii="Calibri" w:hAnsi="Calibri" w:cs="Tahoma"/>
          <w:color w:val="000000"/>
          <w:sz w:val="24"/>
          <w:szCs w:val="24"/>
          <w:lang w:val="en-US"/>
        </w:rPr>
        <w:t xml:space="preserve">Thomas F.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Pr>
          <w:rFonts w:ascii="Calibri" w:hAnsi="Calibri" w:cs="Tahoma"/>
          <w:color w:val="000000"/>
          <w:sz w:val="24"/>
          <w:szCs w:val="24"/>
          <w:lang w:val="en-US"/>
        </w:rPr>
        <w:t xml:space="preserve"> (2019), “</w:t>
      </w:r>
      <w:r w:rsidRPr="00E20421">
        <w:rPr>
          <w:rFonts w:ascii="Calibri" w:hAnsi="Calibri" w:cs="Tahoma"/>
          <w:color w:val="000000"/>
          <w:sz w:val="24"/>
          <w:szCs w:val="24"/>
          <w:lang w:val="en-US"/>
        </w:rPr>
        <w:t>Biases in the perception of food products induced by the depiction of ingredients on front-of-pack</w:t>
      </w:r>
      <w:r>
        <w:rPr>
          <w:rFonts w:ascii="Calibri" w:hAnsi="Calibri" w:cs="Tahoma"/>
          <w:color w:val="000000"/>
          <w:sz w:val="24"/>
          <w:szCs w:val="24"/>
          <w:lang w:val="en-US"/>
        </w:rPr>
        <w:t>”, 48</w:t>
      </w:r>
      <w:r w:rsidRPr="00043B55">
        <w:rPr>
          <w:rFonts w:ascii="Calibri" w:hAnsi="Calibri" w:cs="Tahoma"/>
          <w:color w:val="000000"/>
          <w:sz w:val="24"/>
          <w:szCs w:val="24"/>
          <w:vertAlign w:val="superscript"/>
          <w:lang w:val="en-US"/>
        </w:rPr>
        <w:t>th</w:t>
      </w:r>
      <w:r>
        <w:rPr>
          <w:rFonts w:ascii="Calibri" w:hAnsi="Calibri" w:cs="Tahoma"/>
          <w:color w:val="000000"/>
          <w:sz w:val="24"/>
          <w:szCs w:val="24"/>
          <w:lang w:val="en-US"/>
        </w:rPr>
        <w:t xml:space="preserve"> EMAC Conference, 28-31 may,</w:t>
      </w:r>
      <w:r w:rsidRPr="0061162A">
        <w:rPr>
          <w:rFonts w:ascii="Calibri" w:hAnsi="Calibri" w:cs="Tahoma"/>
          <w:color w:val="000000"/>
          <w:sz w:val="24"/>
          <w:szCs w:val="24"/>
          <w:lang w:val="en-US"/>
        </w:rPr>
        <w:t xml:space="preserve"> </w:t>
      </w:r>
      <w:r>
        <w:rPr>
          <w:rFonts w:ascii="Calibri" w:hAnsi="Calibri" w:cs="Tahoma"/>
          <w:color w:val="000000"/>
          <w:sz w:val="24"/>
          <w:szCs w:val="24"/>
          <w:lang w:val="en-US"/>
        </w:rPr>
        <w:t>Hamburg, Germany.</w:t>
      </w:r>
    </w:p>
    <w:p w14:paraId="0F086440"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rPr>
      </w:pPr>
      <w:r w:rsidRPr="00AB545B">
        <w:rPr>
          <w:rFonts w:ascii="Calibri" w:hAnsi="Calibri" w:cs="Tahoma"/>
          <w:color w:val="000000"/>
          <w:sz w:val="24"/>
          <w:szCs w:val="24"/>
        </w:rPr>
        <w:t xml:space="preserve">Faure-Ferlet A., </w:t>
      </w:r>
      <w:r w:rsidRPr="00306406">
        <w:rPr>
          <w:rFonts w:ascii="Calibri" w:hAnsi="Calibri" w:cs="Tahoma"/>
          <w:b/>
          <w:color w:val="000000"/>
          <w:sz w:val="24"/>
          <w:szCs w:val="24"/>
        </w:rPr>
        <w:t>Capelli S.</w:t>
      </w:r>
      <w:r w:rsidRPr="00AB545B">
        <w:rPr>
          <w:rFonts w:ascii="Calibri" w:hAnsi="Calibri" w:cs="Tahoma"/>
          <w:color w:val="000000"/>
          <w:sz w:val="24"/>
          <w:szCs w:val="24"/>
        </w:rPr>
        <w:t xml:space="preserve"> &amp; </w:t>
      </w:r>
      <w:proofErr w:type="spellStart"/>
      <w:r w:rsidRPr="00AB545B">
        <w:rPr>
          <w:rFonts w:ascii="Calibri" w:hAnsi="Calibri" w:cs="Tahoma"/>
          <w:color w:val="000000"/>
          <w:sz w:val="24"/>
          <w:szCs w:val="24"/>
        </w:rPr>
        <w:t>Sabadie</w:t>
      </w:r>
      <w:proofErr w:type="spellEnd"/>
      <w:r w:rsidRPr="00AB545B">
        <w:rPr>
          <w:rFonts w:ascii="Calibri" w:hAnsi="Calibri" w:cs="Tahoma"/>
          <w:color w:val="000000"/>
          <w:sz w:val="24"/>
          <w:szCs w:val="24"/>
        </w:rPr>
        <w:t xml:space="preserve"> W. (2018), “Adapter ses arguments de communication à la </w:t>
      </w:r>
      <w:proofErr w:type="spellStart"/>
      <w:r w:rsidRPr="00AB545B">
        <w:rPr>
          <w:rFonts w:ascii="Calibri" w:hAnsi="Calibri" w:cs="Tahoma"/>
          <w:color w:val="000000"/>
          <w:sz w:val="24"/>
          <w:szCs w:val="24"/>
        </w:rPr>
        <w:t>représentation</w:t>
      </w:r>
      <w:proofErr w:type="spellEnd"/>
      <w:r w:rsidRPr="00AB545B">
        <w:rPr>
          <w:rFonts w:ascii="Calibri" w:hAnsi="Calibri" w:cs="Tahoma"/>
          <w:color w:val="000000"/>
          <w:sz w:val="24"/>
          <w:szCs w:val="24"/>
        </w:rPr>
        <w:t xml:space="preserve"> sociale de la gouvernance de l’entreprise pour convaincre : une application aux </w:t>
      </w:r>
      <w:proofErr w:type="spellStart"/>
      <w:r w:rsidRPr="00AB545B">
        <w:rPr>
          <w:rFonts w:ascii="Calibri" w:hAnsi="Calibri" w:cs="Tahoma"/>
          <w:color w:val="000000"/>
          <w:sz w:val="24"/>
          <w:szCs w:val="24"/>
        </w:rPr>
        <w:t>coopératives</w:t>
      </w:r>
      <w:proofErr w:type="spellEnd"/>
      <w:r w:rsidRPr="00AB545B">
        <w:rPr>
          <w:rFonts w:ascii="Calibri" w:hAnsi="Calibri" w:cs="Tahoma"/>
          <w:color w:val="000000"/>
          <w:sz w:val="24"/>
          <w:szCs w:val="24"/>
        </w:rPr>
        <w:t xml:space="preserve"> agroalimentaires” </w:t>
      </w:r>
      <w:proofErr w:type="spellStart"/>
      <w:r w:rsidRPr="00AB545B">
        <w:rPr>
          <w:rFonts w:ascii="Calibri" w:hAnsi="Calibri" w:cs="Tahoma"/>
          <w:color w:val="000000"/>
          <w:sz w:val="24"/>
          <w:szCs w:val="24"/>
        </w:rPr>
        <w:t>XXIV</w:t>
      </w:r>
      <w:r w:rsidRPr="00123A59">
        <w:rPr>
          <w:rFonts w:ascii="Calibri" w:hAnsi="Calibri" w:cs="Tahoma"/>
          <w:color w:val="000000"/>
          <w:sz w:val="24"/>
          <w:szCs w:val="24"/>
          <w:vertAlign w:val="superscript"/>
        </w:rPr>
        <w:t>ième</w:t>
      </w:r>
      <w:proofErr w:type="spellEnd"/>
      <w:r w:rsidRPr="00123A59">
        <w:rPr>
          <w:rFonts w:ascii="Calibri" w:hAnsi="Calibri" w:cs="Tahoma"/>
          <w:color w:val="000000"/>
          <w:sz w:val="24"/>
          <w:szCs w:val="24"/>
          <w:vertAlign w:val="superscript"/>
        </w:rPr>
        <w:t xml:space="preserve"> </w:t>
      </w:r>
      <w:proofErr w:type="spellStart"/>
      <w:r w:rsidRPr="00AB545B">
        <w:rPr>
          <w:rFonts w:ascii="Calibri" w:hAnsi="Calibri" w:cs="Tahoma"/>
          <w:color w:val="000000"/>
          <w:sz w:val="24"/>
          <w:szCs w:val="24"/>
        </w:rPr>
        <w:t>Congrès</w:t>
      </w:r>
      <w:proofErr w:type="spellEnd"/>
      <w:r w:rsidRPr="00AB545B">
        <w:rPr>
          <w:rFonts w:ascii="Calibri" w:hAnsi="Calibri" w:cs="Tahoma"/>
          <w:color w:val="000000"/>
          <w:sz w:val="24"/>
          <w:szCs w:val="24"/>
        </w:rPr>
        <w:t xml:space="preserve"> de l’Association </w:t>
      </w:r>
      <w:proofErr w:type="spellStart"/>
      <w:r w:rsidRPr="00AB545B">
        <w:rPr>
          <w:rFonts w:ascii="Calibri" w:hAnsi="Calibri" w:cs="Tahoma"/>
          <w:color w:val="000000"/>
          <w:sz w:val="24"/>
          <w:szCs w:val="24"/>
        </w:rPr>
        <w:t>Française</w:t>
      </w:r>
      <w:proofErr w:type="spellEnd"/>
      <w:r w:rsidRPr="00AB545B">
        <w:rPr>
          <w:rFonts w:ascii="Calibri" w:hAnsi="Calibri" w:cs="Tahoma"/>
          <w:color w:val="000000"/>
          <w:sz w:val="24"/>
          <w:szCs w:val="24"/>
        </w:rPr>
        <w:t xml:space="preserve"> du Marketing, 16- 18 mai, Strasbourg.</w:t>
      </w:r>
    </w:p>
    <w:p w14:paraId="4FFAADA3"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rPr>
      </w:pPr>
      <w:r w:rsidRPr="00AB545B">
        <w:rPr>
          <w:rFonts w:ascii="Calibri" w:hAnsi="Calibri" w:cs="Tahoma"/>
          <w:color w:val="000000"/>
          <w:sz w:val="24"/>
          <w:szCs w:val="24"/>
        </w:rPr>
        <w:t xml:space="preserve">Martin E. &amp; </w:t>
      </w:r>
      <w:r w:rsidRPr="00306406">
        <w:rPr>
          <w:rFonts w:ascii="Calibri" w:hAnsi="Calibri" w:cs="Tahoma"/>
          <w:b/>
          <w:color w:val="000000"/>
          <w:sz w:val="24"/>
          <w:szCs w:val="24"/>
        </w:rPr>
        <w:t xml:space="preserve">Capelli S. </w:t>
      </w:r>
      <w:r w:rsidRPr="00AB545B">
        <w:rPr>
          <w:rFonts w:ascii="Calibri" w:hAnsi="Calibri" w:cs="Tahoma"/>
          <w:color w:val="000000"/>
          <w:sz w:val="24"/>
          <w:szCs w:val="24"/>
        </w:rPr>
        <w:t xml:space="preserve">(2018), “Place Brand </w:t>
      </w:r>
      <w:proofErr w:type="spellStart"/>
      <w:proofErr w:type="gramStart"/>
      <w:r w:rsidRPr="00AB545B">
        <w:rPr>
          <w:rFonts w:ascii="Calibri" w:hAnsi="Calibri" w:cs="Tahoma"/>
          <w:color w:val="000000"/>
          <w:sz w:val="24"/>
          <w:szCs w:val="24"/>
        </w:rPr>
        <w:t>Communities</w:t>
      </w:r>
      <w:proofErr w:type="spellEnd"/>
      <w:r w:rsidRPr="00AB545B">
        <w:rPr>
          <w:rFonts w:ascii="Calibri" w:hAnsi="Calibri" w:cs="Tahoma"/>
          <w:color w:val="000000"/>
          <w:sz w:val="24"/>
          <w:szCs w:val="24"/>
        </w:rPr>
        <w:t>:</w:t>
      </w:r>
      <w:proofErr w:type="gram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From</w:t>
      </w:r>
      <w:proofErr w:type="spellEnd"/>
      <w:r w:rsidRPr="00AB545B">
        <w:rPr>
          <w:rFonts w:ascii="Calibri" w:hAnsi="Calibri" w:cs="Tahoma"/>
          <w:color w:val="000000"/>
          <w:sz w:val="24"/>
          <w:szCs w:val="24"/>
        </w:rPr>
        <w:t xml:space="preserve"> Terminal to Instrumental Values”, </w:t>
      </w:r>
      <w:proofErr w:type="spellStart"/>
      <w:r w:rsidRPr="00AB545B">
        <w:rPr>
          <w:rFonts w:ascii="Calibri" w:hAnsi="Calibri" w:cs="Tahoma"/>
          <w:color w:val="000000"/>
          <w:sz w:val="24"/>
          <w:szCs w:val="24"/>
        </w:rPr>
        <w:t>Conférence</w:t>
      </w:r>
      <w:proofErr w:type="spellEnd"/>
      <w:r w:rsidRPr="00AB545B">
        <w:rPr>
          <w:rFonts w:ascii="Calibri" w:hAnsi="Calibri" w:cs="Tahoma"/>
          <w:color w:val="000000"/>
          <w:sz w:val="24"/>
          <w:szCs w:val="24"/>
        </w:rPr>
        <w:t xml:space="preserve"> de l’American Marketing Society, 23-25 mai, </w:t>
      </w:r>
      <w:proofErr w:type="spellStart"/>
      <w:r w:rsidRPr="00AB545B">
        <w:rPr>
          <w:rFonts w:ascii="Calibri" w:hAnsi="Calibri" w:cs="Tahoma"/>
          <w:color w:val="000000"/>
          <w:sz w:val="24"/>
          <w:szCs w:val="24"/>
        </w:rPr>
        <w:t>Nouvelle-Orléans</w:t>
      </w:r>
      <w:proofErr w:type="spellEnd"/>
      <w:r w:rsidRPr="00AB545B">
        <w:rPr>
          <w:rFonts w:ascii="Calibri" w:hAnsi="Calibri" w:cs="Tahoma"/>
          <w:color w:val="000000"/>
          <w:sz w:val="24"/>
          <w:szCs w:val="24"/>
        </w:rPr>
        <w:t>.</w:t>
      </w:r>
    </w:p>
    <w:p w14:paraId="5EE41D81" w14:textId="77777777" w:rsidR="00AB545B" w:rsidRDefault="00AB545B" w:rsidP="00CA0A7C">
      <w:pPr>
        <w:pStyle w:val="Retraitcorpsdetexte"/>
        <w:numPr>
          <w:ilvl w:val="0"/>
          <w:numId w:val="4"/>
        </w:numPr>
        <w:spacing w:after="120"/>
        <w:jc w:val="both"/>
        <w:rPr>
          <w:rFonts w:ascii="Calibri" w:hAnsi="Calibri" w:cs="Tahoma"/>
          <w:color w:val="000000"/>
          <w:sz w:val="24"/>
          <w:szCs w:val="24"/>
        </w:rPr>
      </w:pPr>
      <w:proofErr w:type="spellStart"/>
      <w:r w:rsidRPr="00AB545B">
        <w:rPr>
          <w:rFonts w:ascii="Calibri" w:hAnsi="Calibri" w:cs="Tahoma"/>
          <w:color w:val="000000"/>
          <w:sz w:val="24"/>
          <w:szCs w:val="24"/>
        </w:rPr>
        <w:lastRenderedPageBreak/>
        <w:t>Nitu</w:t>
      </w:r>
      <w:proofErr w:type="spellEnd"/>
      <w:r w:rsidRPr="00AB545B">
        <w:rPr>
          <w:rFonts w:ascii="Calibri" w:hAnsi="Calibri" w:cs="Tahoma"/>
          <w:color w:val="000000"/>
          <w:sz w:val="24"/>
          <w:szCs w:val="24"/>
        </w:rPr>
        <w:t xml:space="preserve"> I. &amp; </w:t>
      </w:r>
      <w:r w:rsidRPr="00306406">
        <w:rPr>
          <w:rFonts w:ascii="Calibri" w:hAnsi="Calibri" w:cs="Tahoma"/>
          <w:b/>
          <w:color w:val="000000"/>
          <w:sz w:val="24"/>
          <w:szCs w:val="24"/>
        </w:rPr>
        <w:t>Capelli S.</w:t>
      </w:r>
      <w:r w:rsidRPr="00AB545B">
        <w:rPr>
          <w:rFonts w:ascii="Calibri" w:hAnsi="Calibri" w:cs="Tahoma"/>
          <w:color w:val="000000"/>
          <w:sz w:val="24"/>
          <w:szCs w:val="24"/>
        </w:rPr>
        <w:t xml:space="preserve"> (2018), “Montrer le bon ou le mauvais exemple pour changer les comportements de </w:t>
      </w:r>
      <w:proofErr w:type="gramStart"/>
      <w:r w:rsidRPr="00AB545B">
        <w:rPr>
          <w:rFonts w:ascii="Calibri" w:hAnsi="Calibri" w:cs="Tahoma"/>
          <w:color w:val="000000"/>
          <w:sz w:val="24"/>
          <w:szCs w:val="24"/>
        </w:rPr>
        <w:t>consommation?</w:t>
      </w:r>
      <w:proofErr w:type="gram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XXIV</w:t>
      </w:r>
      <w:r w:rsidRPr="00123A59">
        <w:rPr>
          <w:rFonts w:ascii="Calibri" w:hAnsi="Calibri" w:cs="Tahoma"/>
          <w:color w:val="000000"/>
          <w:sz w:val="24"/>
          <w:szCs w:val="24"/>
          <w:vertAlign w:val="superscript"/>
        </w:rPr>
        <w:t>ième</w:t>
      </w:r>
      <w:proofErr w:type="spell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Congrès</w:t>
      </w:r>
      <w:proofErr w:type="spellEnd"/>
      <w:r w:rsidRPr="00AB545B">
        <w:rPr>
          <w:rFonts w:ascii="Calibri" w:hAnsi="Calibri" w:cs="Tahoma"/>
          <w:color w:val="000000"/>
          <w:sz w:val="24"/>
          <w:szCs w:val="24"/>
        </w:rPr>
        <w:t xml:space="preserve"> de l’Association </w:t>
      </w:r>
      <w:proofErr w:type="spellStart"/>
      <w:r w:rsidRPr="00AB545B">
        <w:rPr>
          <w:rFonts w:ascii="Calibri" w:hAnsi="Calibri" w:cs="Tahoma"/>
          <w:color w:val="000000"/>
          <w:sz w:val="24"/>
          <w:szCs w:val="24"/>
        </w:rPr>
        <w:t>Française</w:t>
      </w:r>
      <w:proofErr w:type="spellEnd"/>
      <w:r w:rsidRPr="00AB545B">
        <w:rPr>
          <w:rFonts w:ascii="Calibri" w:hAnsi="Calibri" w:cs="Tahoma"/>
          <w:color w:val="000000"/>
          <w:sz w:val="24"/>
          <w:szCs w:val="24"/>
        </w:rPr>
        <w:t xml:space="preserve"> du Marketing, 16-18 mai, Strasbourg.</w:t>
      </w:r>
    </w:p>
    <w:p w14:paraId="704CCF27"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AB545B">
        <w:rPr>
          <w:rFonts w:ascii="Calibri" w:hAnsi="Calibri" w:cs="Tahoma"/>
          <w:color w:val="000000"/>
          <w:sz w:val="24"/>
          <w:szCs w:val="24"/>
          <w:lang w:val="en-US"/>
        </w:rPr>
        <w:t>Nitu</w:t>
      </w:r>
      <w:proofErr w:type="spellEnd"/>
      <w:r w:rsidRPr="00AB545B">
        <w:rPr>
          <w:rFonts w:ascii="Calibri" w:hAnsi="Calibri" w:cs="Tahoma"/>
          <w:color w:val="000000"/>
          <w:sz w:val="24"/>
          <w:szCs w:val="24"/>
          <w:lang w:val="en-US"/>
        </w:rPr>
        <w:t xml:space="preserve"> I.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AB545B">
        <w:rPr>
          <w:rFonts w:ascii="Calibri" w:hAnsi="Calibri" w:cs="Tahoma"/>
          <w:color w:val="000000"/>
          <w:sz w:val="24"/>
          <w:szCs w:val="24"/>
          <w:lang w:val="en-US"/>
        </w:rPr>
        <w:t xml:space="preserve"> (2018), “Shaping behaviors through stigmatizing appeals in social marketing”, conference de </w:t>
      </w:r>
      <w:proofErr w:type="spellStart"/>
      <w:r w:rsidRPr="00AB545B">
        <w:rPr>
          <w:rFonts w:ascii="Calibri" w:hAnsi="Calibri" w:cs="Tahoma"/>
          <w:color w:val="000000"/>
          <w:sz w:val="24"/>
          <w:szCs w:val="24"/>
          <w:lang w:val="en-US"/>
        </w:rPr>
        <w:t>l’American</w:t>
      </w:r>
      <w:proofErr w:type="spellEnd"/>
      <w:r w:rsidRPr="00AB545B">
        <w:rPr>
          <w:rFonts w:ascii="Calibri" w:hAnsi="Calibri" w:cs="Tahoma"/>
          <w:color w:val="000000"/>
          <w:sz w:val="24"/>
          <w:szCs w:val="24"/>
          <w:lang w:val="en-US"/>
        </w:rPr>
        <w:t xml:space="preserve"> Advertising Academy, 21-24 mars, New-York.</w:t>
      </w:r>
    </w:p>
    <w:p w14:paraId="4DB3FD95"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AB545B">
        <w:rPr>
          <w:rFonts w:ascii="Calibri" w:hAnsi="Calibri" w:cs="Tahoma"/>
          <w:color w:val="000000"/>
          <w:sz w:val="24"/>
          <w:szCs w:val="24"/>
          <w:lang w:val="en-US"/>
        </w:rPr>
        <w:t>Nitu</w:t>
      </w:r>
      <w:proofErr w:type="spellEnd"/>
      <w:r w:rsidRPr="00AB545B">
        <w:rPr>
          <w:rFonts w:ascii="Calibri" w:hAnsi="Calibri" w:cs="Tahoma"/>
          <w:color w:val="000000"/>
          <w:sz w:val="24"/>
          <w:szCs w:val="24"/>
          <w:lang w:val="en-US"/>
        </w:rPr>
        <w:t xml:space="preserve"> I.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AB545B">
        <w:rPr>
          <w:rFonts w:ascii="Calibri" w:hAnsi="Calibri" w:cs="Tahoma"/>
          <w:color w:val="000000"/>
          <w:sz w:val="24"/>
          <w:szCs w:val="24"/>
          <w:lang w:val="en-US"/>
        </w:rPr>
        <w:t xml:space="preserve"> (2018), “Shaping behaviors through stigmatizing appeals in social marketing”, conference de </w:t>
      </w:r>
      <w:proofErr w:type="spellStart"/>
      <w:r w:rsidRPr="00AB545B">
        <w:rPr>
          <w:rFonts w:ascii="Calibri" w:hAnsi="Calibri" w:cs="Tahoma"/>
          <w:color w:val="000000"/>
          <w:sz w:val="24"/>
          <w:szCs w:val="24"/>
          <w:lang w:val="en-US"/>
        </w:rPr>
        <w:t>l’EMAC</w:t>
      </w:r>
      <w:proofErr w:type="spellEnd"/>
      <w:r w:rsidRPr="00AB545B">
        <w:rPr>
          <w:rFonts w:ascii="Calibri" w:hAnsi="Calibri" w:cs="Tahoma"/>
          <w:color w:val="000000"/>
          <w:sz w:val="24"/>
          <w:szCs w:val="24"/>
          <w:lang w:val="en-US"/>
        </w:rPr>
        <w:t xml:space="preserve">, 30 </w:t>
      </w:r>
      <w:proofErr w:type="spellStart"/>
      <w:r w:rsidRPr="00AB545B">
        <w:rPr>
          <w:rFonts w:ascii="Calibri" w:hAnsi="Calibri" w:cs="Tahoma"/>
          <w:color w:val="000000"/>
          <w:sz w:val="24"/>
          <w:szCs w:val="24"/>
          <w:lang w:val="en-US"/>
        </w:rPr>
        <w:t>mai</w:t>
      </w:r>
      <w:proofErr w:type="spellEnd"/>
      <w:r w:rsidRPr="00AB545B">
        <w:rPr>
          <w:rFonts w:ascii="Calibri" w:hAnsi="Calibri" w:cs="Tahoma"/>
          <w:color w:val="000000"/>
          <w:sz w:val="24"/>
          <w:szCs w:val="24"/>
          <w:lang w:val="en-US"/>
        </w:rPr>
        <w:t xml:space="preserve"> -1er </w:t>
      </w:r>
      <w:proofErr w:type="spellStart"/>
      <w:r w:rsidRPr="00AB545B">
        <w:rPr>
          <w:rFonts w:ascii="Calibri" w:hAnsi="Calibri" w:cs="Tahoma"/>
          <w:color w:val="000000"/>
          <w:sz w:val="24"/>
          <w:szCs w:val="24"/>
          <w:lang w:val="en-US"/>
        </w:rPr>
        <w:t>juin</w:t>
      </w:r>
      <w:proofErr w:type="spellEnd"/>
      <w:r w:rsidRPr="00AB545B">
        <w:rPr>
          <w:rFonts w:ascii="Calibri" w:hAnsi="Calibri" w:cs="Tahoma"/>
          <w:color w:val="000000"/>
          <w:sz w:val="24"/>
          <w:szCs w:val="24"/>
          <w:lang w:val="en-US"/>
        </w:rPr>
        <w:t>, Glasgow.</w:t>
      </w:r>
    </w:p>
    <w:p w14:paraId="0D14250F"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AB545B">
        <w:rPr>
          <w:rFonts w:ascii="Calibri" w:hAnsi="Calibri" w:cs="Tahoma"/>
          <w:color w:val="000000"/>
          <w:sz w:val="24"/>
          <w:szCs w:val="24"/>
          <w:lang w:val="en-US"/>
        </w:rPr>
        <w:t>Racat</w:t>
      </w:r>
      <w:proofErr w:type="spellEnd"/>
      <w:r w:rsidRPr="00AB545B">
        <w:rPr>
          <w:rFonts w:ascii="Calibri" w:hAnsi="Calibri" w:cs="Tahoma"/>
          <w:color w:val="000000"/>
          <w:sz w:val="24"/>
          <w:szCs w:val="24"/>
          <w:lang w:val="en-US"/>
        </w:rPr>
        <w:t xml:space="preserve"> M.,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AB545B">
        <w:rPr>
          <w:rFonts w:ascii="Calibri" w:hAnsi="Calibri" w:cs="Tahoma"/>
          <w:color w:val="000000"/>
          <w:sz w:val="24"/>
          <w:szCs w:val="24"/>
          <w:lang w:val="en-US"/>
        </w:rPr>
        <w:t xml:space="preserve"> &amp; </w:t>
      </w:r>
      <w:proofErr w:type="spellStart"/>
      <w:r w:rsidRPr="00AB545B">
        <w:rPr>
          <w:rFonts w:ascii="Calibri" w:hAnsi="Calibri" w:cs="Tahoma"/>
          <w:color w:val="000000"/>
          <w:sz w:val="24"/>
          <w:szCs w:val="24"/>
          <w:lang w:val="en-US"/>
        </w:rPr>
        <w:t>Dantas</w:t>
      </w:r>
      <w:proofErr w:type="spellEnd"/>
      <w:r w:rsidRPr="00AB545B">
        <w:rPr>
          <w:rFonts w:ascii="Calibri" w:hAnsi="Calibri" w:cs="Tahoma"/>
          <w:color w:val="000000"/>
          <w:sz w:val="24"/>
          <w:szCs w:val="24"/>
          <w:lang w:val="en-US"/>
        </w:rPr>
        <w:t xml:space="preserve"> D. (2017), « Sensory </w:t>
      </w:r>
      <w:proofErr w:type="gramStart"/>
      <w:r w:rsidRPr="00AB545B">
        <w:rPr>
          <w:rFonts w:ascii="Calibri" w:hAnsi="Calibri" w:cs="Tahoma"/>
          <w:color w:val="000000"/>
          <w:sz w:val="24"/>
          <w:szCs w:val="24"/>
          <w:lang w:val="en-US"/>
        </w:rPr>
        <w:t>similarity :</w:t>
      </w:r>
      <w:proofErr w:type="gramEnd"/>
      <w:r w:rsidRPr="00AB545B">
        <w:rPr>
          <w:rFonts w:ascii="Calibri" w:hAnsi="Calibri" w:cs="Tahoma"/>
          <w:color w:val="000000"/>
          <w:sz w:val="24"/>
          <w:szCs w:val="24"/>
          <w:lang w:val="en-US"/>
        </w:rPr>
        <w:t xml:space="preserve"> a physical product perception in online context », American Marketing Association conference, 25-26 </w:t>
      </w:r>
      <w:proofErr w:type="spellStart"/>
      <w:r w:rsidRPr="00AB545B">
        <w:rPr>
          <w:rFonts w:ascii="Calibri" w:hAnsi="Calibri" w:cs="Tahoma"/>
          <w:color w:val="000000"/>
          <w:sz w:val="24"/>
          <w:szCs w:val="24"/>
          <w:lang w:val="en-US"/>
        </w:rPr>
        <w:t>mai</w:t>
      </w:r>
      <w:proofErr w:type="spellEnd"/>
      <w:r w:rsidRPr="00AB545B">
        <w:rPr>
          <w:rFonts w:ascii="Calibri" w:hAnsi="Calibri" w:cs="Tahoma"/>
          <w:color w:val="000000"/>
          <w:sz w:val="24"/>
          <w:szCs w:val="24"/>
          <w:lang w:val="en-US"/>
        </w:rPr>
        <w:t>, San Diego, USA.</w:t>
      </w:r>
    </w:p>
    <w:p w14:paraId="58DE6173"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rPr>
      </w:pPr>
      <w:r w:rsidRPr="00AB545B">
        <w:rPr>
          <w:rFonts w:ascii="Calibri" w:hAnsi="Calibri" w:cs="Tahoma"/>
          <w:color w:val="000000"/>
          <w:sz w:val="24"/>
          <w:szCs w:val="24"/>
        </w:rPr>
        <w:t xml:space="preserve">Thomas F. &amp; </w:t>
      </w:r>
      <w:r w:rsidRPr="00306406">
        <w:rPr>
          <w:rFonts w:ascii="Calibri" w:hAnsi="Calibri" w:cs="Tahoma"/>
          <w:b/>
          <w:color w:val="000000"/>
          <w:sz w:val="24"/>
          <w:szCs w:val="24"/>
        </w:rPr>
        <w:t>Capelli S.</w:t>
      </w:r>
      <w:r w:rsidRPr="00AB545B">
        <w:rPr>
          <w:rFonts w:ascii="Calibri" w:hAnsi="Calibri" w:cs="Tahoma"/>
          <w:color w:val="000000"/>
          <w:sz w:val="24"/>
          <w:szCs w:val="24"/>
        </w:rPr>
        <w:t xml:space="preserve"> (2017), « L’impact du nombre d’</w:t>
      </w:r>
      <w:proofErr w:type="spellStart"/>
      <w:r w:rsidRPr="00AB545B">
        <w:rPr>
          <w:rFonts w:ascii="Calibri" w:hAnsi="Calibri" w:cs="Tahoma"/>
          <w:color w:val="000000"/>
          <w:sz w:val="24"/>
          <w:szCs w:val="24"/>
        </w:rPr>
        <w:t>ingrédients</w:t>
      </w:r>
      <w:proofErr w:type="spellEnd"/>
      <w:r w:rsidRPr="00AB545B">
        <w:rPr>
          <w:rFonts w:ascii="Calibri" w:hAnsi="Calibri" w:cs="Tahoma"/>
          <w:color w:val="000000"/>
          <w:sz w:val="24"/>
          <w:szCs w:val="24"/>
        </w:rPr>
        <w:t xml:space="preserve"> sur le traitement de l’information, l’imagerie mentale de la saveur et le choix du produit », </w:t>
      </w:r>
      <w:proofErr w:type="spellStart"/>
      <w:r w:rsidRPr="00AB545B">
        <w:rPr>
          <w:rFonts w:ascii="Calibri" w:hAnsi="Calibri" w:cs="Tahoma"/>
          <w:color w:val="000000"/>
          <w:sz w:val="24"/>
          <w:szCs w:val="24"/>
        </w:rPr>
        <w:t>XXXIII</w:t>
      </w:r>
      <w:r w:rsidRPr="00123A59">
        <w:rPr>
          <w:rFonts w:ascii="Calibri" w:hAnsi="Calibri" w:cs="Tahoma"/>
          <w:color w:val="000000"/>
          <w:sz w:val="24"/>
          <w:szCs w:val="24"/>
          <w:vertAlign w:val="superscript"/>
        </w:rPr>
        <w:t>ième</w:t>
      </w:r>
      <w:proofErr w:type="spell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congrès</w:t>
      </w:r>
      <w:proofErr w:type="spellEnd"/>
      <w:r w:rsidRPr="00AB545B">
        <w:rPr>
          <w:rFonts w:ascii="Calibri" w:hAnsi="Calibri" w:cs="Tahoma"/>
          <w:color w:val="000000"/>
          <w:sz w:val="24"/>
          <w:szCs w:val="24"/>
        </w:rPr>
        <w:t xml:space="preserve"> International de l’Association </w:t>
      </w:r>
      <w:proofErr w:type="spellStart"/>
      <w:r w:rsidRPr="00AB545B">
        <w:rPr>
          <w:rFonts w:ascii="Calibri" w:hAnsi="Calibri" w:cs="Tahoma"/>
          <w:color w:val="000000"/>
          <w:sz w:val="24"/>
          <w:szCs w:val="24"/>
        </w:rPr>
        <w:t>Française</w:t>
      </w:r>
      <w:proofErr w:type="spellEnd"/>
      <w:r w:rsidRPr="00AB545B">
        <w:rPr>
          <w:rFonts w:ascii="Calibri" w:hAnsi="Calibri" w:cs="Tahoma"/>
          <w:color w:val="000000"/>
          <w:sz w:val="24"/>
          <w:szCs w:val="24"/>
        </w:rPr>
        <w:t xml:space="preserve"> du Marketing, 17-19 mai, Tour, France.</w:t>
      </w:r>
    </w:p>
    <w:p w14:paraId="664D7109"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rPr>
      </w:pPr>
      <w:r w:rsidRPr="00AB545B">
        <w:rPr>
          <w:rFonts w:ascii="Calibri" w:hAnsi="Calibri" w:cs="Tahoma"/>
          <w:color w:val="000000"/>
          <w:sz w:val="24"/>
          <w:szCs w:val="24"/>
        </w:rPr>
        <w:t xml:space="preserve">Faure-Ferlet A., </w:t>
      </w:r>
      <w:r w:rsidRPr="00306406">
        <w:rPr>
          <w:rFonts w:ascii="Calibri" w:hAnsi="Calibri" w:cs="Tahoma"/>
          <w:b/>
          <w:color w:val="000000"/>
          <w:sz w:val="24"/>
          <w:szCs w:val="24"/>
        </w:rPr>
        <w:t>Capelli S.</w:t>
      </w:r>
      <w:r w:rsidRPr="00AB545B">
        <w:rPr>
          <w:rFonts w:ascii="Calibri" w:hAnsi="Calibri" w:cs="Tahoma"/>
          <w:color w:val="000000"/>
          <w:sz w:val="24"/>
          <w:szCs w:val="24"/>
        </w:rPr>
        <w:t xml:space="preserve"> &amp; </w:t>
      </w:r>
      <w:proofErr w:type="spellStart"/>
      <w:r w:rsidRPr="00AB545B">
        <w:rPr>
          <w:rFonts w:ascii="Calibri" w:hAnsi="Calibri" w:cs="Tahoma"/>
          <w:color w:val="000000"/>
          <w:sz w:val="24"/>
          <w:szCs w:val="24"/>
        </w:rPr>
        <w:t>Sabadie</w:t>
      </w:r>
      <w:proofErr w:type="spellEnd"/>
      <w:r w:rsidRPr="00AB545B">
        <w:rPr>
          <w:rFonts w:ascii="Calibri" w:hAnsi="Calibri" w:cs="Tahoma"/>
          <w:color w:val="000000"/>
          <w:sz w:val="24"/>
          <w:szCs w:val="24"/>
        </w:rPr>
        <w:t xml:space="preserve"> W. (2017), « Un </w:t>
      </w:r>
      <w:proofErr w:type="spellStart"/>
      <w:r w:rsidRPr="00AB545B">
        <w:rPr>
          <w:rFonts w:ascii="Calibri" w:hAnsi="Calibri" w:cs="Tahoma"/>
          <w:color w:val="000000"/>
          <w:sz w:val="24"/>
          <w:szCs w:val="24"/>
        </w:rPr>
        <w:t>état</w:t>
      </w:r>
      <w:proofErr w:type="spellEnd"/>
      <w:r w:rsidRPr="00AB545B">
        <w:rPr>
          <w:rFonts w:ascii="Calibri" w:hAnsi="Calibri" w:cs="Tahoma"/>
          <w:color w:val="000000"/>
          <w:sz w:val="24"/>
          <w:szCs w:val="24"/>
        </w:rPr>
        <w:t xml:space="preserve"> de la </w:t>
      </w:r>
      <w:proofErr w:type="spellStart"/>
      <w:r w:rsidRPr="00AB545B">
        <w:rPr>
          <w:rFonts w:ascii="Calibri" w:hAnsi="Calibri" w:cs="Tahoma"/>
          <w:color w:val="000000"/>
          <w:sz w:val="24"/>
          <w:szCs w:val="24"/>
        </w:rPr>
        <w:t>représentation</w:t>
      </w:r>
      <w:proofErr w:type="spellEnd"/>
      <w:r w:rsidRPr="00AB545B">
        <w:rPr>
          <w:rFonts w:ascii="Calibri" w:hAnsi="Calibri" w:cs="Tahoma"/>
          <w:color w:val="000000"/>
          <w:sz w:val="24"/>
          <w:szCs w:val="24"/>
        </w:rPr>
        <w:t xml:space="preserve"> sociale de la </w:t>
      </w:r>
      <w:proofErr w:type="spellStart"/>
      <w:r w:rsidRPr="00AB545B">
        <w:rPr>
          <w:rFonts w:ascii="Calibri" w:hAnsi="Calibri" w:cs="Tahoma"/>
          <w:color w:val="000000"/>
          <w:sz w:val="24"/>
          <w:szCs w:val="24"/>
        </w:rPr>
        <w:t>coopérative</w:t>
      </w:r>
      <w:proofErr w:type="spellEnd"/>
      <w:r w:rsidRPr="00AB545B">
        <w:rPr>
          <w:rFonts w:ascii="Calibri" w:hAnsi="Calibri" w:cs="Tahoma"/>
          <w:color w:val="000000"/>
          <w:sz w:val="24"/>
          <w:szCs w:val="24"/>
        </w:rPr>
        <w:t xml:space="preserve"> selon le niveau de consommation responsable des </w:t>
      </w:r>
      <w:proofErr w:type="spellStart"/>
      <w:r w:rsidRPr="00AB545B">
        <w:rPr>
          <w:rFonts w:ascii="Calibri" w:hAnsi="Calibri" w:cs="Tahoma"/>
          <w:color w:val="000000"/>
          <w:sz w:val="24"/>
          <w:szCs w:val="24"/>
        </w:rPr>
        <w:t>français</w:t>
      </w:r>
      <w:proofErr w:type="spellEnd"/>
      <w:r w:rsidRPr="00AB545B">
        <w:rPr>
          <w:rFonts w:ascii="Calibri" w:hAnsi="Calibri" w:cs="Tahoma"/>
          <w:color w:val="000000"/>
          <w:sz w:val="24"/>
          <w:szCs w:val="24"/>
        </w:rPr>
        <w:t xml:space="preserve"> », </w:t>
      </w:r>
      <w:proofErr w:type="spellStart"/>
      <w:r w:rsidRPr="00AB545B">
        <w:rPr>
          <w:rFonts w:ascii="Calibri" w:hAnsi="Calibri" w:cs="Tahoma"/>
          <w:color w:val="000000"/>
          <w:sz w:val="24"/>
          <w:szCs w:val="24"/>
        </w:rPr>
        <w:t>XXXIII</w:t>
      </w:r>
      <w:r w:rsidRPr="00123A59">
        <w:rPr>
          <w:rFonts w:ascii="Calibri" w:hAnsi="Calibri" w:cs="Tahoma"/>
          <w:color w:val="000000"/>
          <w:sz w:val="24"/>
          <w:szCs w:val="24"/>
          <w:vertAlign w:val="superscript"/>
        </w:rPr>
        <w:t>ième</w:t>
      </w:r>
      <w:proofErr w:type="spell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congrès</w:t>
      </w:r>
      <w:proofErr w:type="spellEnd"/>
      <w:r w:rsidRPr="00AB545B">
        <w:rPr>
          <w:rFonts w:ascii="Calibri" w:hAnsi="Calibri" w:cs="Tahoma"/>
          <w:color w:val="000000"/>
          <w:sz w:val="24"/>
          <w:szCs w:val="24"/>
        </w:rPr>
        <w:t xml:space="preserve"> International de l’Association </w:t>
      </w:r>
      <w:proofErr w:type="spellStart"/>
      <w:r w:rsidRPr="00AB545B">
        <w:rPr>
          <w:rFonts w:ascii="Calibri" w:hAnsi="Calibri" w:cs="Tahoma"/>
          <w:color w:val="000000"/>
          <w:sz w:val="24"/>
          <w:szCs w:val="24"/>
        </w:rPr>
        <w:t>Française</w:t>
      </w:r>
      <w:proofErr w:type="spellEnd"/>
      <w:r w:rsidRPr="00AB545B">
        <w:rPr>
          <w:rFonts w:ascii="Calibri" w:hAnsi="Calibri" w:cs="Tahoma"/>
          <w:color w:val="000000"/>
          <w:sz w:val="24"/>
          <w:szCs w:val="24"/>
        </w:rPr>
        <w:t xml:space="preserve"> du Marketing, 17-19 mai, Tour, France.</w:t>
      </w:r>
    </w:p>
    <w:p w14:paraId="43F65490"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rPr>
      </w:pPr>
      <w:r w:rsidRPr="00AB545B">
        <w:rPr>
          <w:rFonts w:ascii="Calibri" w:hAnsi="Calibri" w:cs="Tahoma"/>
          <w:color w:val="000000"/>
          <w:sz w:val="24"/>
          <w:szCs w:val="24"/>
        </w:rPr>
        <w:t xml:space="preserve">Lecuyer C., </w:t>
      </w:r>
      <w:r w:rsidRPr="00306406">
        <w:rPr>
          <w:rFonts w:ascii="Calibri" w:hAnsi="Calibri" w:cs="Tahoma"/>
          <w:b/>
          <w:color w:val="000000"/>
          <w:sz w:val="24"/>
          <w:szCs w:val="24"/>
        </w:rPr>
        <w:t>Capelli S.</w:t>
      </w:r>
      <w:r w:rsidRPr="00AB545B">
        <w:rPr>
          <w:rFonts w:ascii="Calibri" w:hAnsi="Calibri" w:cs="Tahoma"/>
          <w:color w:val="000000"/>
          <w:sz w:val="24"/>
          <w:szCs w:val="24"/>
        </w:rPr>
        <w:t xml:space="preserve"> &amp; </w:t>
      </w:r>
      <w:proofErr w:type="spellStart"/>
      <w:r w:rsidRPr="00AB545B">
        <w:rPr>
          <w:rFonts w:ascii="Calibri" w:hAnsi="Calibri" w:cs="Tahoma"/>
          <w:color w:val="000000"/>
          <w:sz w:val="24"/>
          <w:szCs w:val="24"/>
        </w:rPr>
        <w:t>Sabadie</w:t>
      </w:r>
      <w:proofErr w:type="spellEnd"/>
      <w:r w:rsidRPr="00AB545B">
        <w:rPr>
          <w:rFonts w:ascii="Calibri" w:hAnsi="Calibri" w:cs="Tahoma"/>
          <w:color w:val="000000"/>
          <w:sz w:val="24"/>
          <w:szCs w:val="24"/>
        </w:rPr>
        <w:t xml:space="preserve"> W. (2017), « L’avantage socialement responsable des </w:t>
      </w:r>
      <w:proofErr w:type="spellStart"/>
      <w:r w:rsidRPr="00AB545B">
        <w:rPr>
          <w:rFonts w:ascii="Calibri" w:hAnsi="Calibri" w:cs="Tahoma"/>
          <w:color w:val="000000"/>
          <w:sz w:val="24"/>
          <w:szCs w:val="24"/>
        </w:rPr>
        <w:t>coopératives</w:t>
      </w:r>
      <w:proofErr w:type="spellEnd"/>
      <w:r w:rsidRPr="00AB545B">
        <w:rPr>
          <w:rFonts w:ascii="Calibri" w:hAnsi="Calibri" w:cs="Tahoma"/>
          <w:color w:val="000000"/>
          <w:sz w:val="24"/>
          <w:szCs w:val="24"/>
        </w:rPr>
        <w:t xml:space="preserve"> : une approche par les arguments de communication », </w:t>
      </w:r>
      <w:proofErr w:type="spellStart"/>
      <w:r w:rsidRPr="00AB545B">
        <w:rPr>
          <w:rFonts w:ascii="Calibri" w:hAnsi="Calibri" w:cs="Tahoma"/>
          <w:color w:val="000000"/>
          <w:sz w:val="24"/>
          <w:szCs w:val="24"/>
        </w:rPr>
        <w:t>XXXIII</w:t>
      </w:r>
      <w:r w:rsidRPr="00123A59">
        <w:rPr>
          <w:rFonts w:ascii="Calibri" w:hAnsi="Calibri" w:cs="Tahoma"/>
          <w:color w:val="000000"/>
          <w:sz w:val="24"/>
          <w:szCs w:val="24"/>
          <w:vertAlign w:val="superscript"/>
        </w:rPr>
        <w:t>ième</w:t>
      </w:r>
      <w:proofErr w:type="spell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congrès</w:t>
      </w:r>
      <w:proofErr w:type="spellEnd"/>
      <w:r w:rsidRPr="00AB545B">
        <w:rPr>
          <w:rFonts w:ascii="Calibri" w:hAnsi="Calibri" w:cs="Tahoma"/>
          <w:color w:val="000000"/>
          <w:sz w:val="24"/>
          <w:szCs w:val="24"/>
        </w:rPr>
        <w:t xml:space="preserve"> International de l’Association </w:t>
      </w:r>
      <w:proofErr w:type="spellStart"/>
      <w:r w:rsidRPr="00AB545B">
        <w:rPr>
          <w:rFonts w:ascii="Calibri" w:hAnsi="Calibri" w:cs="Tahoma"/>
          <w:color w:val="000000"/>
          <w:sz w:val="24"/>
          <w:szCs w:val="24"/>
        </w:rPr>
        <w:t>Française</w:t>
      </w:r>
      <w:proofErr w:type="spellEnd"/>
      <w:r w:rsidRPr="00AB545B">
        <w:rPr>
          <w:rFonts w:ascii="Calibri" w:hAnsi="Calibri" w:cs="Tahoma"/>
          <w:color w:val="000000"/>
          <w:sz w:val="24"/>
          <w:szCs w:val="24"/>
        </w:rPr>
        <w:t xml:space="preserve"> du Marketing, 17-19 mai, Tour, France.</w:t>
      </w:r>
    </w:p>
    <w:p w14:paraId="5C170089" w14:textId="77777777" w:rsidR="00AB545B" w:rsidRPr="00AB545B" w:rsidRDefault="00AB545B"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Falchi</w:t>
      </w:r>
      <w:proofErr w:type="spellEnd"/>
      <w:r w:rsidRPr="00AB545B">
        <w:rPr>
          <w:rFonts w:ascii="Calibri" w:hAnsi="Calibri" w:cs="Tahoma"/>
          <w:color w:val="000000"/>
          <w:sz w:val="24"/>
          <w:szCs w:val="24"/>
        </w:rPr>
        <w:t xml:space="preserve"> A., </w:t>
      </w:r>
      <w:proofErr w:type="spellStart"/>
      <w:r w:rsidRPr="00AB545B">
        <w:rPr>
          <w:rFonts w:ascii="Calibri" w:hAnsi="Calibri" w:cs="Tahoma"/>
          <w:color w:val="000000"/>
          <w:sz w:val="24"/>
          <w:szCs w:val="24"/>
        </w:rPr>
        <w:t>Hussler</w:t>
      </w:r>
      <w:proofErr w:type="spellEnd"/>
      <w:r w:rsidRPr="00AB545B">
        <w:rPr>
          <w:rFonts w:ascii="Calibri" w:hAnsi="Calibri" w:cs="Tahoma"/>
          <w:color w:val="000000"/>
          <w:sz w:val="24"/>
          <w:szCs w:val="24"/>
        </w:rPr>
        <w:t xml:space="preserve"> C. &amp; </w:t>
      </w:r>
      <w:proofErr w:type="spellStart"/>
      <w:r w:rsidRPr="00AB545B">
        <w:rPr>
          <w:rFonts w:ascii="Calibri" w:hAnsi="Calibri" w:cs="Tahoma"/>
          <w:color w:val="000000"/>
          <w:sz w:val="24"/>
          <w:szCs w:val="24"/>
        </w:rPr>
        <w:t>Sabadie</w:t>
      </w:r>
      <w:proofErr w:type="spellEnd"/>
      <w:r w:rsidRPr="00AB545B">
        <w:rPr>
          <w:rFonts w:ascii="Calibri" w:hAnsi="Calibri" w:cs="Tahoma"/>
          <w:color w:val="000000"/>
          <w:sz w:val="24"/>
          <w:szCs w:val="24"/>
        </w:rPr>
        <w:t xml:space="preserve"> W. (2016), « </w:t>
      </w:r>
      <w:proofErr w:type="spellStart"/>
      <w:r w:rsidRPr="00AB545B">
        <w:rPr>
          <w:rFonts w:ascii="Calibri" w:hAnsi="Calibri" w:cs="Tahoma"/>
          <w:color w:val="000000"/>
          <w:sz w:val="24"/>
          <w:szCs w:val="24"/>
        </w:rPr>
        <w:t>Co-créer</w:t>
      </w:r>
      <w:proofErr w:type="spellEnd"/>
      <w:r w:rsidRPr="00AB545B">
        <w:rPr>
          <w:rFonts w:ascii="Calibri" w:hAnsi="Calibri" w:cs="Tahoma"/>
          <w:color w:val="000000"/>
          <w:sz w:val="24"/>
          <w:szCs w:val="24"/>
        </w:rPr>
        <w:t xml:space="preserve"> ses produits avec ses utilisateurs : oui, mais lesquels ? De l'</w:t>
      </w:r>
      <w:proofErr w:type="spellStart"/>
      <w:r w:rsidRPr="00AB545B">
        <w:rPr>
          <w:rFonts w:ascii="Calibri" w:hAnsi="Calibri" w:cs="Tahoma"/>
          <w:color w:val="000000"/>
          <w:sz w:val="24"/>
          <w:szCs w:val="24"/>
        </w:rPr>
        <w:t>intérêt</w:t>
      </w:r>
      <w:proofErr w:type="spellEnd"/>
      <w:r w:rsidRPr="00AB545B">
        <w:rPr>
          <w:rFonts w:ascii="Calibri" w:hAnsi="Calibri" w:cs="Tahoma"/>
          <w:color w:val="000000"/>
          <w:sz w:val="24"/>
          <w:szCs w:val="24"/>
        </w:rPr>
        <w:t xml:space="preserve"> d'impliquer les consommateurs membres dans le processus d'innovation des entreprises </w:t>
      </w:r>
      <w:proofErr w:type="spellStart"/>
      <w:r w:rsidRPr="00AB545B">
        <w:rPr>
          <w:rFonts w:ascii="Calibri" w:hAnsi="Calibri" w:cs="Tahoma"/>
          <w:color w:val="000000"/>
          <w:sz w:val="24"/>
          <w:szCs w:val="24"/>
        </w:rPr>
        <w:t>coopératives</w:t>
      </w:r>
      <w:proofErr w:type="spellEnd"/>
      <w:r w:rsidRPr="00AB545B">
        <w:rPr>
          <w:rFonts w:ascii="Calibri" w:hAnsi="Calibri" w:cs="Tahoma"/>
          <w:color w:val="000000"/>
          <w:sz w:val="24"/>
          <w:szCs w:val="24"/>
        </w:rPr>
        <w:t xml:space="preserve"> », </w:t>
      </w:r>
      <w:proofErr w:type="spellStart"/>
      <w:r w:rsidRPr="00AB545B">
        <w:rPr>
          <w:rFonts w:ascii="Calibri" w:hAnsi="Calibri" w:cs="Tahoma"/>
          <w:color w:val="000000"/>
          <w:sz w:val="24"/>
          <w:szCs w:val="24"/>
        </w:rPr>
        <w:t>XXXII</w:t>
      </w:r>
      <w:r w:rsidRPr="00123A59">
        <w:rPr>
          <w:rFonts w:ascii="Calibri" w:hAnsi="Calibri" w:cs="Tahoma"/>
          <w:color w:val="000000"/>
          <w:sz w:val="24"/>
          <w:szCs w:val="24"/>
          <w:vertAlign w:val="superscript"/>
        </w:rPr>
        <w:t>ième</w:t>
      </w:r>
      <w:proofErr w:type="spell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congrès</w:t>
      </w:r>
      <w:proofErr w:type="spellEnd"/>
      <w:r w:rsidRPr="00AB545B">
        <w:rPr>
          <w:rFonts w:ascii="Calibri" w:hAnsi="Calibri" w:cs="Tahoma"/>
          <w:color w:val="000000"/>
          <w:sz w:val="24"/>
          <w:szCs w:val="24"/>
        </w:rPr>
        <w:t xml:space="preserve"> International de l’Association </w:t>
      </w:r>
      <w:proofErr w:type="spellStart"/>
      <w:r w:rsidRPr="00AB545B">
        <w:rPr>
          <w:rFonts w:ascii="Calibri" w:hAnsi="Calibri" w:cs="Tahoma"/>
          <w:color w:val="000000"/>
          <w:sz w:val="24"/>
          <w:szCs w:val="24"/>
        </w:rPr>
        <w:t>Française</w:t>
      </w:r>
      <w:proofErr w:type="spellEnd"/>
      <w:r w:rsidRPr="00AB545B">
        <w:rPr>
          <w:rFonts w:ascii="Calibri" w:hAnsi="Calibri" w:cs="Tahoma"/>
          <w:color w:val="000000"/>
          <w:sz w:val="24"/>
          <w:szCs w:val="24"/>
        </w:rPr>
        <w:t xml:space="preserve"> du Marketing, 17-19 mai, Lyon, France.</w:t>
      </w:r>
    </w:p>
    <w:p w14:paraId="797C7B02"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306406">
        <w:rPr>
          <w:rFonts w:ascii="Calibri" w:hAnsi="Calibri" w:cs="Tahoma"/>
          <w:color w:val="000000"/>
          <w:sz w:val="24"/>
          <w:szCs w:val="24"/>
          <w:lang w:val="en-US"/>
        </w:rPr>
        <w:t xml:space="preserve">, </w:t>
      </w:r>
      <w:proofErr w:type="spellStart"/>
      <w:r w:rsidRPr="00177051">
        <w:rPr>
          <w:rFonts w:ascii="Calibri" w:hAnsi="Calibri" w:cs="Tahoma"/>
          <w:color w:val="000000"/>
          <w:sz w:val="24"/>
          <w:szCs w:val="24"/>
          <w:lang w:val="en-US"/>
        </w:rPr>
        <w:t>Falchi</w:t>
      </w:r>
      <w:proofErr w:type="spellEnd"/>
      <w:r w:rsidRPr="00177051">
        <w:rPr>
          <w:rFonts w:ascii="Calibri" w:hAnsi="Calibri" w:cs="Tahoma"/>
          <w:color w:val="000000"/>
          <w:sz w:val="24"/>
          <w:szCs w:val="24"/>
          <w:lang w:val="en-US"/>
        </w:rPr>
        <w:t xml:space="preserve"> A., </w:t>
      </w:r>
      <w:proofErr w:type="spellStart"/>
      <w:r w:rsidRPr="00177051">
        <w:rPr>
          <w:rFonts w:ascii="Calibri" w:hAnsi="Calibri" w:cs="Tahoma"/>
          <w:color w:val="000000"/>
          <w:sz w:val="24"/>
          <w:szCs w:val="24"/>
          <w:lang w:val="en-US"/>
        </w:rPr>
        <w:t>Hussler</w:t>
      </w:r>
      <w:proofErr w:type="spellEnd"/>
      <w:r w:rsidRPr="00177051">
        <w:rPr>
          <w:rFonts w:ascii="Calibri" w:hAnsi="Calibri" w:cs="Tahoma"/>
          <w:color w:val="000000"/>
          <w:sz w:val="24"/>
          <w:szCs w:val="24"/>
          <w:lang w:val="en-US"/>
        </w:rPr>
        <w:t xml:space="preserve"> C. &amp; </w:t>
      </w:r>
      <w:proofErr w:type="spellStart"/>
      <w:r w:rsidRPr="00177051">
        <w:rPr>
          <w:rFonts w:ascii="Calibri" w:hAnsi="Calibri" w:cs="Tahoma"/>
          <w:color w:val="000000"/>
          <w:sz w:val="24"/>
          <w:szCs w:val="24"/>
          <w:lang w:val="en-US"/>
        </w:rPr>
        <w:t>Sabadie</w:t>
      </w:r>
      <w:proofErr w:type="spellEnd"/>
      <w:r w:rsidRPr="00177051">
        <w:rPr>
          <w:rFonts w:ascii="Calibri" w:hAnsi="Calibri" w:cs="Tahoma"/>
          <w:color w:val="000000"/>
          <w:sz w:val="24"/>
          <w:szCs w:val="24"/>
          <w:lang w:val="en-US"/>
        </w:rPr>
        <w:t xml:space="preserve"> W. (2016), « Creative processes in consumer-cooperative firms: originality and potentialities to manage tensions in innovation », EGOS conference, 6-9 </w:t>
      </w:r>
      <w:proofErr w:type="spellStart"/>
      <w:r w:rsidRPr="00177051">
        <w:rPr>
          <w:rFonts w:ascii="Calibri" w:hAnsi="Calibri" w:cs="Tahoma"/>
          <w:color w:val="000000"/>
          <w:sz w:val="24"/>
          <w:szCs w:val="24"/>
          <w:lang w:val="en-US"/>
        </w:rPr>
        <w:t>juillet</w:t>
      </w:r>
      <w:proofErr w:type="spellEnd"/>
      <w:r w:rsidRPr="00177051">
        <w:rPr>
          <w:rFonts w:ascii="Calibri" w:hAnsi="Calibri" w:cs="Tahoma"/>
          <w:color w:val="000000"/>
          <w:sz w:val="24"/>
          <w:szCs w:val="24"/>
          <w:lang w:val="en-US"/>
        </w:rPr>
        <w:t xml:space="preserve">, Naples, Italie. </w:t>
      </w:r>
    </w:p>
    <w:p w14:paraId="3787E381"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t>Racat</w:t>
      </w:r>
      <w:proofErr w:type="spellEnd"/>
      <w:r w:rsidRPr="00177051">
        <w:rPr>
          <w:rFonts w:ascii="Calibri" w:hAnsi="Calibri" w:cs="Tahoma"/>
          <w:color w:val="000000"/>
          <w:sz w:val="24"/>
          <w:szCs w:val="24"/>
          <w:lang w:val="en-US"/>
        </w:rPr>
        <w:t xml:space="preserve">, M.,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Dantas</w:t>
      </w:r>
      <w:proofErr w:type="spellEnd"/>
      <w:r w:rsidRPr="00177051">
        <w:rPr>
          <w:rFonts w:ascii="Calibri" w:hAnsi="Calibri" w:cs="Tahoma"/>
          <w:color w:val="000000"/>
          <w:sz w:val="24"/>
          <w:szCs w:val="24"/>
          <w:lang w:val="en-US"/>
        </w:rPr>
        <w:t>, D. (2016), « The indirect effect of virtual tactile experience in online product evaluation », 45</w:t>
      </w:r>
      <w:r w:rsidRPr="00123A59">
        <w:rPr>
          <w:rFonts w:ascii="Calibri" w:hAnsi="Calibri" w:cs="Tahoma"/>
          <w:color w:val="000000"/>
          <w:sz w:val="24"/>
          <w:szCs w:val="24"/>
          <w:vertAlign w:val="superscript"/>
          <w:lang w:val="en-US"/>
        </w:rPr>
        <w:t>ième</w:t>
      </w:r>
      <w:r w:rsidRPr="00177051">
        <w:rPr>
          <w:rFonts w:ascii="Calibri" w:hAnsi="Calibri" w:cs="Tahoma"/>
          <w:color w:val="000000"/>
          <w:sz w:val="24"/>
          <w:szCs w:val="24"/>
          <w:lang w:val="en-US"/>
        </w:rPr>
        <w:t xml:space="preserve"> conference de </w:t>
      </w:r>
      <w:proofErr w:type="spellStart"/>
      <w:r w:rsidRPr="00177051">
        <w:rPr>
          <w:rFonts w:ascii="Calibri" w:hAnsi="Calibri" w:cs="Tahoma"/>
          <w:color w:val="000000"/>
          <w:sz w:val="24"/>
          <w:szCs w:val="24"/>
          <w:lang w:val="en-US"/>
        </w:rPr>
        <w:t>l’European</w:t>
      </w:r>
      <w:proofErr w:type="spellEnd"/>
      <w:r w:rsidRPr="00177051">
        <w:rPr>
          <w:rFonts w:ascii="Calibri" w:hAnsi="Calibri" w:cs="Tahoma"/>
          <w:color w:val="000000"/>
          <w:sz w:val="24"/>
          <w:szCs w:val="24"/>
          <w:lang w:val="en-US"/>
        </w:rPr>
        <w:t xml:space="preserve"> Marketing Academy, 24-27 </w:t>
      </w:r>
      <w:proofErr w:type="spellStart"/>
      <w:r w:rsidRPr="00177051">
        <w:rPr>
          <w:rFonts w:ascii="Calibri" w:hAnsi="Calibri" w:cs="Tahoma"/>
          <w:color w:val="000000"/>
          <w:sz w:val="24"/>
          <w:szCs w:val="24"/>
          <w:lang w:val="en-US"/>
        </w:rPr>
        <w:t>mai</w:t>
      </w:r>
      <w:proofErr w:type="spellEnd"/>
      <w:r w:rsidRPr="00177051">
        <w:rPr>
          <w:rFonts w:ascii="Calibri" w:hAnsi="Calibri" w:cs="Tahoma"/>
          <w:color w:val="000000"/>
          <w:sz w:val="24"/>
          <w:szCs w:val="24"/>
          <w:lang w:val="en-US"/>
        </w:rPr>
        <w:t xml:space="preserve">, Oslo, </w:t>
      </w:r>
      <w:proofErr w:type="spellStart"/>
      <w:r w:rsidRPr="00177051">
        <w:rPr>
          <w:rFonts w:ascii="Calibri" w:hAnsi="Calibri" w:cs="Tahoma"/>
          <w:color w:val="000000"/>
          <w:sz w:val="24"/>
          <w:szCs w:val="24"/>
          <w:lang w:val="en-US"/>
        </w:rPr>
        <w:t>Norvège</w:t>
      </w:r>
      <w:proofErr w:type="spellEnd"/>
      <w:r w:rsidRPr="00177051">
        <w:rPr>
          <w:rFonts w:ascii="Calibri" w:hAnsi="Calibri" w:cs="Tahoma"/>
          <w:color w:val="000000"/>
          <w:sz w:val="24"/>
          <w:szCs w:val="24"/>
          <w:lang w:val="en-US"/>
        </w:rPr>
        <w:t>.</w:t>
      </w:r>
    </w:p>
    <w:p w14:paraId="732F955D"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 xml:space="preserve">Martin, E.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S.</w:t>
      </w:r>
      <w:r w:rsidRPr="00177051">
        <w:rPr>
          <w:rFonts w:ascii="Calibri" w:hAnsi="Calibri" w:cs="Tahoma"/>
          <w:color w:val="000000"/>
          <w:sz w:val="24"/>
          <w:szCs w:val="24"/>
          <w:lang w:val="en-US"/>
        </w:rPr>
        <w:t xml:space="preserve"> (2015), Functional and Representational Perceptions of Visitors VS. Non-Visitors: A Quantitative Analysis Using Implicit Measures, The Marketing of Place and Space: Trends, Theories and Technologies, 11 September, Leicester, UK.</w:t>
      </w:r>
    </w:p>
    <w:p w14:paraId="03821842"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Thomas F. &amp; Ferreira B. (2015) Communication in relief: should we </w:t>
      </w:r>
      <w:proofErr w:type="spellStart"/>
      <w:r w:rsidRPr="00177051">
        <w:rPr>
          <w:rFonts w:ascii="Calibri" w:hAnsi="Calibri" w:cs="Tahoma"/>
          <w:color w:val="000000"/>
          <w:sz w:val="24"/>
          <w:szCs w:val="24"/>
          <w:lang w:val="en-US"/>
        </w:rPr>
        <w:t>embosse</w:t>
      </w:r>
      <w:proofErr w:type="spellEnd"/>
      <w:r w:rsidRPr="00177051">
        <w:rPr>
          <w:rFonts w:ascii="Calibri" w:hAnsi="Calibri" w:cs="Tahoma"/>
          <w:color w:val="000000"/>
          <w:sz w:val="24"/>
          <w:szCs w:val="24"/>
          <w:lang w:val="en-US"/>
        </w:rPr>
        <w:t xml:space="preserve"> the brand or the </w:t>
      </w:r>
      <w:proofErr w:type="gramStart"/>
      <w:r w:rsidRPr="00177051">
        <w:rPr>
          <w:rFonts w:ascii="Calibri" w:hAnsi="Calibri" w:cs="Tahoma"/>
          <w:color w:val="000000"/>
          <w:sz w:val="24"/>
          <w:szCs w:val="24"/>
          <w:lang w:val="en-US"/>
        </w:rPr>
        <w:t>product?,</w:t>
      </w:r>
      <w:proofErr w:type="gramEnd"/>
      <w:r w:rsidRPr="00177051">
        <w:rPr>
          <w:rFonts w:ascii="Calibri" w:hAnsi="Calibri" w:cs="Tahoma"/>
          <w:color w:val="000000"/>
          <w:sz w:val="24"/>
          <w:szCs w:val="24"/>
          <w:lang w:val="en-US"/>
        </w:rPr>
        <w:t xml:space="preserve"> 18</w:t>
      </w:r>
      <w:r w:rsidRPr="00123A59">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AMS World Congress, 14-18 </w:t>
      </w:r>
      <w:proofErr w:type="spellStart"/>
      <w:r w:rsidRPr="00177051">
        <w:rPr>
          <w:rFonts w:ascii="Calibri" w:hAnsi="Calibri" w:cs="Tahoma"/>
          <w:color w:val="000000"/>
          <w:sz w:val="24"/>
          <w:szCs w:val="24"/>
          <w:lang w:val="en-US"/>
        </w:rPr>
        <w:t>juillet</w:t>
      </w:r>
      <w:proofErr w:type="spellEnd"/>
      <w:r w:rsidRPr="00177051">
        <w:rPr>
          <w:rFonts w:ascii="Calibri" w:hAnsi="Calibri" w:cs="Tahoma"/>
          <w:color w:val="000000"/>
          <w:sz w:val="24"/>
          <w:szCs w:val="24"/>
          <w:lang w:val="en-US"/>
        </w:rPr>
        <w:t>, Bari, Italie.</w:t>
      </w:r>
    </w:p>
    <w:p w14:paraId="30E95F0A"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t>Lecuyer</w:t>
      </w:r>
      <w:proofErr w:type="spellEnd"/>
      <w:r w:rsidRPr="00177051">
        <w:rPr>
          <w:rFonts w:ascii="Calibri" w:hAnsi="Calibri" w:cs="Tahoma"/>
          <w:color w:val="000000"/>
          <w:sz w:val="24"/>
          <w:szCs w:val="24"/>
          <w:lang w:val="en-US"/>
        </w:rPr>
        <w:t xml:space="preserve"> C.,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Sabadie</w:t>
      </w:r>
      <w:proofErr w:type="spellEnd"/>
      <w:r w:rsidRPr="00177051">
        <w:rPr>
          <w:rFonts w:ascii="Calibri" w:hAnsi="Calibri" w:cs="Tahoma"/>
          <w:color w:val="000000"/>
          <w:sz w:val="24"/>
          <w:szCs w:val="24"/>
          <w:lang w:val="en-US"/>
        </w:rPr>
        <w:t xml:space="preserve"> W. (2015), Does CSR </w:t>
      </w:r>
      <w:proofErr w:type="gramStart"/>
      <w:r w:rsidRPr="00177051">
        <w:rPr>
          <w:rFonts w:ascii="Calibri" w:hAnsi="Calibri" w:cs="Tahoma"/>
          <w:color w:val="000000"/>
          <w:sz w:val="24"/>
          <w:szCs w:val="24"/>
          <w:lang w:val="en-US"/>
        </w:rPr>
        <w:t>means</w:t>
      </w:r>
      <w:proofErr w:type="gramEnd"/>
      <w:r w:rsidRPr="00177051">
        <w:rPr>
          <w:rFonts w:ascii="Calibri" w:hAnsi="Calibri" w:cs="Tahoma"/>
          <w:color w:val="000000"/>
          <w:sz w:val="24"/>
          <w:szCs w:val="24"/>
          <w:lang w:val="en-US"/>
        </w:rPr>
        <w:t xml:space="preserve"> performance for consumers? An implicit study in the field of banking, 18</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AMS World Congress, 14-18 </w:t>
      </w:r>
      <w:proofErr w:type="spellStart"/>
      <w:r w:rsidRPr="00177051">
        <w:rPr>
          <w:rFonts w:ascii="Calibri" w:hAnsi="Calibri" w:cs="Tahoma"/>
          <w:color w:val="000000"/>
          <w:sz w:val="24"/>
          <w:szCs w:val="24"/>
          <w:lang w:val="en-US"/>
        </w:rPr>
        <w:t>juillet</w:t>
      </w:r>
      <w:proofErr w:type="spellEnd"/>
      <w:r w:rsidRPr="00177051">
        <w:rPr>
          <w:rFonts w:ascii="Calibri" w:hAnsi="Calibri" w:cs="Tahoma"/>
          <w:color w:val="000000"/>
          <w:sz w:val="24"/>
          <w:szCs w:val="24"/>
          <w:lang w:val="en-US"/>
        </w:rPr>
        <w:t>, Bari, Italie.</w:t>
      </w:r>
    </w:p>
    <w:p w14:paraId="03EFCBEB"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Faure-</w:t>
      </w:r>
      <w:proofErr w:type="spellStart"/>
      <w:r w:rsidRPr="00177051">
        <w:rPr>
          <w:rFonts w:ascii="Calibri" w:hAnsi="Calibri" w:cs="Tahoma"/>
          <w:color w:val="000000"/>
          <w:sz w:val="24"/>
          <w:szCs w:val="24"/>
          <w:lang w:val="en-US"/>
        </w:rPr>
        <w:t>Ferlet</w:t>
      </w:r>
      <w:proofErr w:type="spellEnd"/>
      <w:r w:rsidRPr="00177051">
        <w:rPr>
          <w:rFonts w:ascii="Calibri" w:hAnsi="Calibri" w:cs="Tahoma"/>
          <w:color w:val="000000"/>
          <w:sz w:val="24"/>
          <w:szCs w:val="24"/>
          <w:lang w:val="en-US"/>
        </w:rPr>
        <w:t xml:space="preserve"> A.,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Sabadie</w:t>
      </w:r>
      <w:proofErr w:type="spellEnd"/>
      <w:r w:rsidRPr="00177051">
        <w:rPr>
          <w:rFonts w:ascii="Calibri" w:hAnsi="Calibri" w:cs="Tahoma"/>
          <w:color w:val="000000"/>
          <w:sz w:val="24"/>
          <w:szCs w:val="24"/>
          <w:lang w:val="en-US"/>
        </w:rPr>
        <w:t xml:space="preserve"> W. (2015b), Consumers</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Preference for an Alternative Organization of Exchanges: The Case of Food Products Made by Producer Co-operatives, 40th annual </w:t>
      </w:r>
      <w:proofErr w:type="spellStart"/>
      <w:r w:rsidRPr="00177051">
        <w:rPr>
          <w:rFonts w:ascii="Calibri" w:hAnsi="Calibri" w:cs="Tahoma"/>
          <w:color w:val="000000"/>
          <w:sz w:val="24"/>
          <w:szCs w:val="24"/>
          <w:lang w:val="en-US"/>
        </w:rPr>
        <w:t>Macromarketing</w:t>
      </w:r>
      <w:proofErr w:type="spellEnd"/>
      <w:r w:rsidRPr="00177051">
        <w:rPr>
          <w:rFonts w:ascii="Calibri" w:hAnsi="Calibri" w:cs="Tahoma"/>
          <w:color w:val="000000"/>
          <w:sz w:val="24"/>
          <w:szCs w:val="24"/>
          <w:lang w:val="en-US"/>
        </w:rPr>
        <w:t xml:space="preserve"> conference, 25-28 </w:t>
      </w:r>
      <w:proofErr w:type="spellStart"/>
      <w:r w:rsidRPr="00177051">
        <w:rPr>
          <w:rFonts w:ascii="Calibri" w:hAnsi="Calibri" w:cs="Tahoma"/>
          <w:color w:val="000000"/>
          <w:sz w:val="24"/>
          <w:szCs w:val="24"/>
          <w:lang w:val="en-US"/>
        </w:rPr>
        <w:t>juin</w:t>
      </w:r>
      <w:proofErr w:type="spellEnd"/>
      <w:r w:rsidRPr="00177051">
        <w:rPr>
          <w:rFonts w:ascii="Calibri" w:hAnsi="Calibri" w:cs="Tahoma"/>
          <w:color w:val="000000"/>
          <w:sz w:val="24"/>
          <w:szCs w:val="24"/>
          <w:lang w:val="en-US"/>
        </w:rPr>
        <w:t>, Chicago, USA.</w:t>
      </w:r>
    </w:p>
    <w:p w14:paraId="216E9C36"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t>Lecuyer</w:t>
      </w:r>
      <w:proofErr w:type="spellEnd"/>
      <w:r w:rsidRPr="00177051">
        <w:rPr>
          <w:rFonts w:ascii="Calibri" w:hAnsi="Calibri" w:cs="Tahoma"/>
          <w:color w:val="000000"/>
          <w:sz w:val="24"/>
          <w:szCs w:val="24"/>
          <w:lang w:val="en-US"/>
        </w:rPr>
        <w:t xml:space="preserve"> C., </w:t>
      </w:r>
      <w:proofErr w:type="spellStart"/>
      <w:r w:rsidRPr="00177051">
        <w:rPr>
          <w:rFonts w:ascii="Calibri" w:hAnsi="Calibri" w:cs="Tahoma"/>
          <w:color w:val="000000"/>
          <w:sz w:val="24"/>
          <w:szCs w:val="24"/>
          <w:lang w:val="en-US"/>
        </w:rPr>
        <w:t>B</w:t>
      </w:r>
      <w:r w:rsidRPr="00177051">
        <w:rPr>
          <w:rFonts w:ascii="Calibri" w:hAnsi="Calibri" w:cs="Calibri"/>
          <w:color w:val="000000"/>
          <w:sz w:val="24"/>
          <w:szCs w:val="24"/>
          <w:lang w:val="en-US"/>
        </w:rPr>
        <w:t>é</w:t>
      </w:r>
      <w:r w:rsidRPr="00177051">
        <w:rPr>
          <w:rFonts w:ascii="Calibri" w:hAnsi="Calibri" w:cs="Tahoma"/>
          <w:color w:val="000000"/>
          <w:sz w:val="24"/>
          <w:szCs w:val="24"/>
          <w:lang w:val="en-US"/>
        </w:rPr>
        <w:t>al</w:t>
      </w:r>
      <w:proofErr w:type="spellEnd"/>
      <w:r w:rsidRPr="00177051">
        <w:rPr>
          <w:rFonts w:ascii="Calibri" w:hAnsi="Calibri" w:cs="Tahoma"/>
          <w:color w:val="000000"/>
          <w:sz w:val="24"/>
          <w:szCs w:val="24"/>
          <w:lang w:val="en-US"/>
        </w:rPr>
        <w:t xml:space="preserve"> M.,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Sabadie</w:t>
      </w:r>
      <w:proofErr w:type="spellEnd"/>
      <w:r w:rsidRPr="00177051">
        <w:rPr>
          <w:rFonts w:ascii="Calibri" w:hAnsi="Calibri" w:cs="Tahoma"/>
          <w:color w:val="000000"/>
          <w:sz w:val="24"/>
          <w:szCs w:val="24"/>
          <w:lang w:val="en-US"/>
        </w:rPr>
        <w:t xml:space="preserve"> W. (2015), Best price, best quality or good values? Determinants of loyalty toward co-operative banking, 44ième conference de </w:t>
      </w:r>
      <w:proofErr w:type="spellStart"/>
      <w:r w:rsidRPr="00177051">
        <w:rPr>
          <w:rFonts w:ascii="Calibri" w:hAnsi="Calibri" w:cs="Tahoma"/>
          <w:color w:val="000000"/>
          <w:sz w:val="24"/>
          <w:szCs w:val="24"/>
          <w:lang w:val="en-US"/>
        </w:rPr>
        <w:t>l’European</w:t>
      </w:r>
      <w:proofErr w:type="spellEnd"/>
      <w:r w:rsidRPr="00177051">
        <w:rPr>
          <w:rFonts w:ascii="Calibri" w:hAnsi="Calibri" w:cs="Tahoma"/>
          <w:color w:val="000000"/>
          <w:sz w:val="24"/>
          <w:szCs w:val="24"/>
          <w:lang w:val="en-US"/>
        </w:rPr>
        <w:t xml:space="preserve"> Marketing Academy, 26-29 </w:t>
      </w:r>
      <w:proofErr w:type="spellStart"/>
      <w:r w:rsidRPr="00177051">
        <w:rPr>
          <w:rFonts w:ascii="Calibri" w:hAnsi="Calibri" w:cs="Tahoma"/>
          <w:color w:val="000000"/>
          <w:sz w:val="24"/>
          <w:szCs w:val="24"/>
          <w:lang w:val="en-US"/>
        </w:rPr>
        <w:t>mai</w:t>
      </w:r>
      <w:proofErr w:type="spellEnd"/>
      <w:r w:rsidRPr="00177051">
        <w:rPr>
          <w:rFonts w:ascii="Calibri" w:hAnsi="Calibri" w:cs="Tahoma"/>
          <w:color w:val="000000"/>
          <w:sz w:val="24"/>
          <w:szCs w:val="24"/>
          <w:lang w:val="en-US"/>
        </w:rPr>
        <w:t>, Leuven, Belgique.</w:t>
      </w:r>
    </w:p>
    <w:p w14:paraId="2B6B930B" w14:textId="0F560762"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lastRenderedPageBreak/>
        <w:t>Racat</w:t>
      </w:r>
      <w:proofErr w:type="spellEnd"/>
      <w:r w:rsidRPr="00177051">
        <w:rPr>
          <w:rFonts w:ascii="Calibri" w:hAnsi="Calibri" w:cs="Tahoma"/>
          <w:color w:val="000000"/>
          <w:sz w:val="24"/>
          <w:szCs w:val="24"/>
          <w:lang w:val="en-US"/>
        </w:rPr>
        <w:t xml:space="preserve"> M.,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Dantas</w:t>
      </w:r>
      <w:proofErr w:type="spellEnd"/>
      <w:r w:rsidRPr="00177051">
        <w:rPr>
          <w:rFonts w:ascii="Calibri" w:hAnsi="Calibri" w:cs="Tahoma"/>
          <w:color w:val="000000"/>
          <w:sz w:val="24"/>
          <w:szCs w:val="24"/>
          <w:lang w:val="en-US"/>
        </w:rPr>
        <w:t xml:space="preserve"> D. (2015), The influence of tactile stimulation in online product evaluations</w:t>
      </w:r>
      <w:proofErr w:type="gramStart"/>
      <w:r w:rsidRPr="00177051">
        <w:rPr>
          <w:rFonts w:ascii="Calibri" w:hAnsi="Calibri" w:cs="Tahoma"/>
          <w:color w:val="000000"/>
          <w:sz w:val="24"/>
          <w:szCs w:val="24"/>
          <w:lang w:val="en-US"/>
        </w:rPr>
        <w:t>, ,</w:t>
      </w:r>
      <w:proofErr w:type="gramEnd"/>
      <w:r w:rsidRPr="00177051">
        <w:rPr>
          <w:rFonts w:ascii="Calibri" w:hAnsi="Calibri" w:cs="Tahoma"/>
          <w:color w:val="000000"/>
          <w:sz w:val="24"/>
          <w:szCs w:val="24"/>
          <w:lang w:val="en-US"/>
        </w:rPr>
        <w:t xml:space="preserve"> 44ième conference de </w:t>
      </w:r>
      <w:proofErr w:type="spellStart"/>
      <w:r w:rsidRPr="00177051">
        <w:rPr>
          <w:rFonts w:ascii="Calibri" w:hAnsi="Calibri" w:cs="Tahoma"/>
          <w:color w:val="000000"/>
          <w:sz w:val="24"/>
          <w:szCs w:val="24"/>
          <w:lang w:val="en-US"/>
        </w:rPr>
        <w:t>l’European</w:t>
      </w:r>
      <w:proofErr w:type="spellEnd"/>
      <w:r w:rsidRPr="00177051">
        <w:rPr>
          <w:rFonts w:ascii="Calibri" w:hAnsi="Calibri" w:cs="Tahoma"/>
          <w:color w:val="000000"/>
          <w:sz w:val="24"/>
          <w:szCs w:val="24"/>
          <w:lang w:val="en-US"/>
        </w:rPr>
        <w:t xml:space="preserve"> Marketing Academy, 26-29 </w:t>
      </w:r>
      <w:proofErr w:type="spellStart"/>
      <w:r w:rsidRPr="00177051">
        <w:rPr>
          <w:rFonts w:ascii="Calibri" w:hAnsi="Calibri" w:cs="Tahoma"/>
          <w:color w:val="000000"/>
          <w:sz w:val="24"/>
          <w:szCs w:val="24"/>
          <w:lang w:val="en-US"/>
        </w:rPr>
        <w:t>mai</w:t>
      </w:r>
      <w:proofErr w:type="spellEnd"/>
      <w:r w:rsidRPr="00177051">
        <w:rPr>
          <w:rFonts w:ascii="Calibri" w:hAnsi="Calibri" w:cs="Tahoma"/>
          <w:color w:val="000000"/>
          <w:sz w:val="24"/>
          <w:szCs w:val="24"/>
          <w:lang w:val="en-US"/>
        </w:rPr>
        <w:t>, Leuven, Belgique.</w:t>
      </w:r>
    </w:p>
    <w:p w14:paraId="58F4D527"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 xml:space="preserve">Thomas F.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(2015b), Do it simply! Packaging perception depending on the number of visual cues affecting the level of simplicity: The moderator role of cognitive load, 44ième conference de </w:t>
      </w:r>
      <w:proofErr w:type="spellStart"/>
      <w:r w:rsidRPr="00177051">
        <w:rPr>
          <w:rFonts w:ascii="Calibri" w:hAnsi="Calibri" w:cs="Tahoma"/>
          <w:color w:val="000000"/>
          <w:sz w:val="24"/>
          <w:szCs w:val="24"/>
          <w:lang w:val="en-US"/>
        </w:rPr>
        <w:t>l’European</w:t>
      </w:r>
      <w:proofErr w:type="spellEnd"/>
      <w:r w:rsidRPr="00177051">
        <w:rPr>
          <w:rFonts w:ascii="Calibri" w:hAnsi="Calibri" w:cs="Tahoma"/>
          <w:color w:val="000000"/>
          <w:sz w:val="24"/>
          <w:szCs w:val="24"/>
          <w:lang w:val="en-US"/>
        </w:rPr>
        <w:t xml:space="preserve"> Marketing Academy, 26-29 </w:t>
      </w:r>
      <w:proofErr w:type="spellStart"/>
      <w:r w:rsidRPr="00177051">
        <w:rPr>
          <w:rFonts w:ascii="Calibri" w:hAnsi="Calibri" w:cs="Tahoma"/>
          <w:color w:val="000000"/>
          <w:sz w:val="24"/>
          <w:szCs w:val="24"/>
          <w:lang w:val="en-US"/>
        </w:rPr>
        <w:t>mai</w:t>
      </w:r>
      <w:proofErr w:type="spellEnd"/>
      <w:r w:rsidRPr="00177051">
        <w:rPr>
          <w:rFonts w:ascii="Calibri" w:hAnsi="Calibri" w:cs="Tahoma"/>
          <w:color w:val="000000"/>
          <w:sz w:val="24"/>
          <w:szCs w:val="24"/>
          <w:lang w:val="en-US"/>
        </w:rPr>
        <w:t>, Leuven, Belgique.</w:t>
      </w:r>
    </w:p>
    <w:p w14:paraId="43A20FEF"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proofErr w:type="spellStart"/>
      <w:r w:rsidRPr="00177051">
        <w:rPr>
          <w:rFonts w:ascii="Calibri" w:hAnsi="Calibri" w:cs="Tahoma"/>
          <w:color w:val="000000"/>
          <w:sz w:val="24"/>
          <w:szCs w:val="24"/>
        </w:rPr>
        <w:t>B</w:t>
      </w:r>
      <w:r w:rsidRPr="00177051">
        <w:rPr>
          <w:rFonts w:ascii="Calibri" w:hAnsi="Calibri" w:cs="Calibri"/>
          <w:color w:val="000000"/>
          <w:sz w:val="24"/>
          <w:szCs w:val="24"/>
        </w:rPr>
        <w:t>é</w:t>
      </w:r>
      <w:r w:rsidRPr="00177051">
        <w:rPr>
          <w:rFonts w:ascii="Calibri" w:hAnsi="Calibri" w:cs="Tahoma"/>
          <w:color w:val="000000"/>
          <w:sz w:val="24"/>
          <w:szCs w:val="24"/>
        </w:rPr>
        <w:t>al</w:t>
      </w:r>
      <w:proofErr w:type="spellEnd"/>
      <w:r w:rsidRPr="00177051">
        <w:rPr>
          <w:rFonts w:ascii="Calibri" w:hAnsi="Calibri" w:cs="Tahoma"/>
          <w:color w:val="000000"/>
          <w:sz w:val="24"/>
          <w:szCs w:val="24"/>
        </w:rPr>
        <w:t xml:space="preserve"> M., Lecuyer C.,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(2015), La contribution relative de la performance et de la solidarit</w:t>
      </w:r>
      <w:r w:rsidRPr="00177051">
        <w:rPr>
          <w:rFonts w:ascii="Calibri" w:hAnsi="Calibri" w:cs="Calibri"/>
          <w:color w:val="000000"/>
          <w:sz w:val="24"/>
          <w:szCs w:val="24"/>
        </w:rPr>
        <w:t>é</w:t>
      </w:r>
      <w:r w:rsidRPr="00177051">
        <w:rPr>
          <w:rFonts w:ascii="Calibri" w:hAnsi="Calibri" w:cs="Tahoma"/>
          <w:color w:val="000000"/>
          <w:sz w:val="24"/>
          <w:szCs w:val="24"/>
        </w:rPr>
        <w:t xml:space="preserve"> per</w:t>
      </w:r>
      <w:r w:rsidRPr="00177051">
        <w:rPr>
          <w:rFonts w:ascii="Calibri" w:hAnsi="Calibri" w:cs="Calibri"/>
          <w:color w:val="000000"/>
          <w:sz w:val="24"/>
          <w:szCs w:val="24"/>
        </w:rPr>
        <w:t>ç</w:t>
      </w:r>
      <w:r w:rsidRPr="00177051">
        <w:rPr>
          <w:rFonts w:ascii="Calibri" w:hAnsi="Calibri" w:cs="Tahoma"/>
          <w:color w:val="000000"/>
          <w:sz w:val="24"/>
          <w:szCs w:val="24"/>
        </w:rPr>
        <w:t>ues sur la fid</w:t>
      </w:r>
      <w:r w:rsidRPr="00177051">
        <w:rPr>
          <w:rFonts w:ascii="Calibri" w:hAnsi="Calibri" w:cs="Calibri"/>
          <w:color w:val="000000"/>
          <w:sz w:val="24"/>
          <w:szCs w:val="24"/>
        </w:rPr>
        <w:t>é</w:t>
      </w:r>
      <w:r w:rsidRPr="00177051">
        <w:rPr>
          <w:rFonts w:ascii="Calibri" w:hAnsi="Calibri" w:cs="Tahoma"/>
          <w:color w:val="000000"/>
          <w:sz w:val="24"/>
          <w:szCs w:val="24"/>
        </w:rPr>
        <w:t>lit</w:t>
      </w:r>
      <w:r w:rsidRPr="00177051">
        <w:rPr>
          <w:rFonts w:ascii="Calibri" w:hAnsi="Calibri" w:cs="Calibri"/>
          <w:color w:val="000000"/>
          <w:sz w:val="24"/>
          <w:szCs w:val="24"/>
        </w:rPr>
        <w:t>é</w:t>
      </w:r>
      <w:r w:rsidRPr="00177051">
        <w:rPr>
          <w:rFonts w:ascii="Calibri" w:hAnsi="Calibri" w:cs="Tahoma"/>
          <w:color w:val="000000"/>
          <w:sz w:val="24"/>
          <w:szCs w:val="24"/>
        </w:rPr>
        <w:t xml:space="preserve"> : la distinction entre sociétaires et non-sociétaires, </w:t>
      </w:r>
      <w:proofErr w:type="spellStart"/>
      <w:r w:rsidRPr="00177051">
        <w:rPr>
          <w:rFonts w:ascii="Calibri" w:hAnsi="Calibri" w:cs="Tahoma"/>
          <w:color w:val="000000"/>
          <w:sz w:val="24"/>
          <w:szCs w:val="24"/>
        </w:rPr>
        <w:t>XXXI</w:t>
      </w:r>
      <w:r w:rsidRPr="00580EE1">
        <w:rPr>
          <w:rFonts w:ascii="Calibri" w:hAnsi="Calibri" w:cs="Tahoma"/>
          <w:color w:val="000000"/>
          <w:sz w:val="24"/>
          <w:szCs w:val="24"/>
          <w:vertAlign w:val="superscript"/>
        </w:rPr>
        <w:t>ième</w:t>
      </w:r>
      <w:proofErr w:type="spellEnd"/>
      <w:r w:rsidRPr="00177051">
        <w:rPr>
          <w:rFonts w:ascii="Calibri" w:hAnsi="Calibri" w:cs="Tahoma"/>
          <w:color w:val="000000"/>
          <w:sz w:val="24"/>
          <w:szCs w:val="24"/>
        </w:rPr>
        <w:t xml:space="preserve"> congrès International de l’Association Française du Marketing, 20-23 mai, Marrakech, Maroc.</w:t>
      </w:r>
    </w:p>
    <w:p w14:paraId="3B4A2AB4"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&amp; Seguin M. (2015), Les principes des coop</w:t>
      </w:r>
      <w:r w:rsidRPr="00177051">
        <w:rPr>
          <w:rFonts w:ascii="Calibri" w:hAnsi="Calibri" w:cs="Calibri"/>
          <w:color w:val="000000"/>
          <w:sz w:val="24"/>
          <w:szCs w:val="24"/>
        </w:rPr>
        <w:t>é</w:t>
      </w:r>
      <w:r w:rsidRPr="00177051">
        <w:rPr>
          <w:rFonts w:ascii="Calibri" w:hAnsi="Calibri" w:cs="Tahoma"/>
          <w:color w:val="000000"/>
          <w:sz w:val="24"/>
          <w:szCs w:val="24"/>
        </w:rPr>
        <w:t>ratives financi</w:t>
      </w:r>
      <w:r w:rsidRPr="00177051">
        <w:rPr>
          <w:rFonts w:ascii="Calibri" w:hAnsi="Calibri" w:cs="Calibri"/>
          <w:color w:val="000000"/>
          <w:sz w:val="24"/>
          <w:szCs w:val="24"/>
        </w:rPr>
        <w:t>è</w:t>
      </w:r>
      <w:r w:rsidRPr="00177051">
        <w:rPr>
          <w:rFonts w:ascii="Calibri" w:hAnsi="Calibri" w:cs="Tahoma"/>
          <w:color w:val="000000"/>
          <w:sz w:val="24"/>
          <w:szCs w:val="24"/>
        </w:rPr>
        <w:t xml:space="preserve">res contribuent-ils </w:t>
      </w:r>
      <w:r w:rsidRPr="00177051">
        <w:rPr>
          <w:rFonts w:ascii="Calibri" w:hAnsi="Calibri" w:cs="Calibri"/>
          <w:color w:val="000000"/>
          <w:sz w:val="24"/>
          <w:szCs w:val="24"/>
        </w:rPr>
        <w:t>à</w:t>
      </w:r>
      <w:r w:rsidRPr="00177051">
        <w:rPr>
          <w:rFonts w:ascii="Calibri" w:hAnsi="Calibri" w:cs="Tahoma"/>
          <w:color w:val="000000"/>
          <w:sz w:val="24"/>
          <w:szCs w:val="24"/>
        </w:rPr>
        <w:t xml:space="preserve"> leur </w:t>
      </w:r>
      <w:proofErr w:type="gramStart"/>
      <w:r w:rsidRPr="00177051">
        <w:rPr>
          <w:rFonts w:ascii="Calibri" w:hAnsi="Calibri" w:cs="Tahoma"/>
          <w:color w:val="000000"/>
          <w:sz w:val="24"/>
          <w:szCs w:val="24"/>
        </w:rPr>
        <w:t>positionnement?,</w:t>
      </w:r>
      <w:proofErr w:type="gram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XXXI</w:t>
      </w:r>
      <w:r w:rsidRPr="00580EE1">
        <w:rPr>
          <w:rFonts w:ascii="Calibri" w:hAnsi="Calibri" w:cs="Tahoma"/>
          <w:color w:val="000000"/>
          <w:sz w:val="24"/>
          <w:szCs w:val="24"/>
          <w:vertAlign w:val="superscript"/>
        </w:rPr>
        <w:t>ième</w:t>
      </w:r>
      <w:proofErr w:type="spellEnd"/>
      <w:r w:rsidRPr="00177051">
        <w:rPr>
          <w:rFonts w:ascii="Calibri" w:hAnsi="Calibri" w:cs="Tahoma"/>
          <w:color w:val="000000"/>
          <w:sz w:val="24"/>
          <w:szCs w:val="24"/>
        </w:rPr>
        <w:t xml:space="preserve"> congrès International de l’Association Française du Marketing, 20-23 mai, Marrakech, Maroc.</w:t>
      </w:r>
    </w:p>
    <w:p w14:paraId="2754FDEE"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177051">
        <w:rPr>
          <w:rFonts w:ascii="Calibri" w:hAnsi="Calibri" w:cs="Tahoma"/>
          <w:color w:val="000000"/>
          <w:sz w:val="24"/>
          <w:szCs w:val="24"/>
        </w:rPr>
        <w:t xml:space="preserve">Faure-Ferlet A.,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(2015a), Une </w:t>
      </w:r>
      <w:r w:rsidRPr="00177051">
        <w:rPr>
          <w:rFonts w:ascii="Calibri" w:hAnsi="Calibri" w:cs="Calibri"/>
          <w:color w:val="000000"/>
          <w:sz w:val="24"/>
          <w:szCs w:val="24"/>
        </w:rPr>
        <w:t>é</w:t>
      </w:r>
      <w:r w:rsidRPr="00177051">
        <w:rPr>
          <w:rFonts w:ascii="Calibri" w:hAnsi="Calibri" w:cs="Tahoma"/>
          <w:color w:val="000000"/>
          <w:sz w:val="24"/>
          <w:szCs w:val="24"/>
        </w:rPr>
        <w:t>tude implicite des pr</w:t>
      </w:r>
      <w:r w:rsidRPr="00177051">
        <w:rPr>
          <w:rFonts w:ascii="Calibri" w:hAnsi="Calibri" w:cs="Calibri"/>
          <w:color w:val="000000"/>
          <w:sz w:val="24"/>
          <w:szCs w:val="24"/>
        </w:rPr>
        <w:t>é</w:t>
      </w:r>
      <w:r w:rsidRPr="00177051">
        <w:rPr>
          <w:rFonts w:ascii="Calibri" w:hAnsi="Calibri" w:cs="Tahoma"/>
          <w:color w:val="000000"/>
          <w:sz w:val="24"/>
          <w:szCs w:val="24"/>
        </w:rPr>
        <w:t>jug</w:t>
      </w:r>
      <w:r w:rsidRPr="00177051">
        <w:rPr>
          <w:rFonts w:ascii="Calibri" w:hAnsi="Calibri" w:cs="Calibri"/>
          <w:color w:val="000000"/>
          <w:sz w:val="24"/>
          <w:szCs w:val="24"/>
        </w:rPr>
        <w:t>é</w:t>
      </w:r>
      <w:r w:rsidRPr="00177051">
        <w:rPr>
          <w:rFonts w:ascii="Calibri" w:hAnsi="Calibri" w:cs="Tahoma"/>
          <w:color w:val="000000"/>
          <w:sz w:val="24"/>
          <w:szCs w:val="24"/>
        </w:rPr>
        <w:t>s envers un label coop</w:t>
      </w:r>
      <w:r w:rsidRPr="00177051">
        <w:rPr>
          <w:rFonts w:ascii="Calibri" w:hAnsi="Calibri" w:cs="Calibri"/>
          <w:color w:val="000000"/>
          <w:sz w:val="24"/>
          <w:szCs w:val="24"/>
        </w:rPr>
        <w:t>é</w:t>
      </w:r>
      <w:r w:rsidRPr="00177051">
        <w:rPr>
          <w:rFonts w:ascii="Calibri" w:hAnsi="Calibri" w:cs="Tahoma"/>
          <w:color w:val="000000"/>
          <w:sz w:val="24"/>
          <w:szCs w:val="24"/>
        </w:rPr>
        <w:t xml:space="preserve">ratif, </w:t>
      </w:r>
      <w:proofErr w:type="spellStart"/>
      <w:r w:rsidRPr="00177051">
        <w:rPr>
          <w:rFonts w:ascii="Calibri" w:hAnsi="Calibri" w:cs="Tahoma"/>
          <w:color w:val="000000"/>
          <w:sz w:val="24"/>
          <w:szCs w:val="24"/>
        </w:rPr>
        <w:t>XXXI</w:t>
      </w:r>
      <w:r w:rsidRPr="00580EE1">
        <w:rPr>
          <w:rFonts w:ascii="Calibri" w:hAnsi="Calibri" w:cs="Tahoma"/>
          <w:color w:val="000000"/>
          <w:sz w:val="24"/>
          <w:szCs w:val="24"/>
          <w:vertAlign w:val="superscript"/>
        </w:rPr>
        <w:t>i</w:t>
      </w:r>
      <w:r w:rsidRPr="00580EE1">
        <w:rPr>
          <w:rFonts w:ascii="Calibri" w:hAnsi="Calibri" w:cs="Calibri"/>
          <w:color w:val="000000"/>
          <w:sz w:val="24"/>
          <w:szCs w:val="24"/>
          <w:vertAlign w:val="superscript"/>
        </w:rPr>
        <w:t>è</w:t>
      </w:r>
      <w:r w:rsidRPr="00580EE1">
        <w:rPr>
          <w:rFonts w:ascii="Calibri" w:hAnsi="Calibri" w:cs="Tahoma"/>
          <w:color w:val="000000"/>
          <w:sz w:val="24"/>
          <w:szCs w:val="24"/>
          <w:vertAlign w:val="superscript"/>
        </w:rPr>
        <w:t>me</w:t>
      </w:r>
      <w:proofErr w:type="spellEnd"/>
      <w:r w:rsidRPr="00177051">
        <w:rPr>
          <w:rFonts w:ascii="Calibri" w:hAnsi="Calibri" w:cs="Tahoma"/>
          <w:color w:val="000000"/>
          <w:sz w:val="24"/>
          <w:szCs w:val="24"/>
        </w:rPr>
        <w:t xml:space="preserve"> congr</w:t>
      </w:r>
      <w:r w:rsidRPr="00177051">
        <w:rPr>
          <w:rFonts w:ascii="Calibri" w:hAnsi="Calibri" w:cs="Calibri"/>
          <w:color w:val="000000"/>
          <w:sz w:val="24"/>
          <w:szCs w:val="24"/>
        </w:rPr>
        <w:t>è</w:t>
      </w:r>
      <w:r w:rsidRPr="00177051">
        <w:rPr>
          <w:rFonts w:ascii="Calibri" w:hAnsi="Calibri" w:cs="Tahoma"/>
          <w:color w:val="000000"/>
          <w:sz w:val="24"/>
          <w:szCs w:val="24"/>
        </w:rPr>
        <w:t>s International de l</w:t>
      </w:r>
      <w:r w:rsidRPr="00177051">
        <w:rPr>
          <w:rFonts w:ascii="Calibri" w:hAnsi="Calibri" w:cs="Calibri"/>
          <w:color w:val="000000"/>
          <w:sz w:val="24"/>
          <w:szCs w:val="24"/>
        </w:rPr>
        <w:t>’</w:t>
      </w:r>
      <w:r w:rsidRPr="00177051">
        <w:rPr>
          <w:rFonts w:ascii="Calibri" w:hAnsi="Calibri" w:cs="Tahoma"/>
          <w:color w:val="000000"/>
          <w:sz w:val="24"/>
          <w:szCs w:val="24"/>
        </w:rPr>
        <w:t>Association Française du Marketing, 20-23 mai, Marrakech, Maroc.</w:t>
      </w:r>
    </w:p>
    <w:p w14:paraId="029E5254"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177051">
        <w:rPr>
          <w:rFonts w:ascii="Calibri" w:hAnsi="Calibri" w:cs="Tahoma"/>
          <w:color w:val="000000"/>
          <w:sz w:val="24"/>
          <w:szCs w:val="24"/>
        </w:rPr>
        <w:t xml:space="preserve">Thomas F. &amp;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(2015a), C</w:t>
      </w:r>
      <w:r w:rsidRPr="00177051">
        <w:rPr>
          <w:rFonts w:ascii="Calibri" w:hAnsi="Calibri" w:cs="Calibri"/>
          <w:color w:val="000000"/>
          <w:sz w:val="24"/>
          <w:szCs w:val="24"/>
        </w:rPr>
        <w:t>’</w:t>
      </w:r>
      <w:r w:rsidRPr="00177051">
        <w:rPr>
          <w:rFonts w:ascii="Calibri" w:hAnsi="Calibri" w:cs="Tahoma"/>
          <w:color w:val="000000"/>
          <w:sz w:val="24"/>
          <w:szCs w:val="24"/>
        </w:rPr>
        <w:t>est simple quand j</w:t>
      </w:r>
      <w:r w:rsidRPr="00177051">
        <w:rPr>
          <w:rFonts w:ascii="Calibri" w:hAnsi="Calibri" w:cs="Calibri"/>
          <w:color w:val="000000"/>
          <w:sz w:val="24"/>
          <w:szCs w:val="24"/>
        </w:rPr>
        <w:t>’</w:t>
      </w:r>
      <w:r w:rsidRPr="00177051">
        <w:rPr>
          <w:rFonts w:ascii="Calibri" w:hAnsi="Calibri" w:cs="Tahoma"/>
          <w:color w:val="000000"/>
          <w:sz w:val="24"/>
          <w:szCs w:val="24"/>
        </w:rPr>
        <w:t xml:space="preserve">y </w:t>
      </w:r>
      <w:proofErr w:type="gramStart"/>
      <w:r w:rsidRPr="00177051">
        <w:rPr>
          <w:rFonts w:ascii="Calibri" w:hAnsi="Calibri" w:cs="Tahoma"/>
          <w:color w:val="000000"/>
          <w:sz w:val="24"/>
          <w:szCs w:val="24"/>
        </w:rPr>
        <w:t>r</w:t>
      </w:r>
      <w:r w:rsidRPr="00177051">
        <w:rPr>
          <w:rFonts w:ascii="Calibri" w:hAnsi="Calibri" w:cs="Calibri"/>
          <w:color w:val="000000"/>
          <w:sz w:val="24"/>
          <w:szCs w:val="24"/>
        </w:rPr>
        <w:t>é</w:t>
      </w:r>
      <w:r w:rsidRPr="00177051">
        <w:rPr>
          <w:rFonts w:ascii="Calibri" w:hAnsi="Calibri" w:cs="Tahoma"/>
          <w:color w:val="000000"/>
          <w:sz w:val="24"/>
          <w:szCs w:val="24"/>
        </w:rPr>
        <w:t>fl</w:t>
      </w:r>
      <w:r w:rsidRPr="00177051">
        <w:rPr>
          <w:rFonts w:ascii="Calibri" w:hAnsi="Calibri" w:cs="Calibri"/>
          <w:color w:val="000000"/>
          <w:sz w:val="24"/>
          <w:szCs w:val="24"/>
        </w:rPr>
        <w:t>é</w:t>
      </w:r>
      <w:r w:rsidRPr="00177051">
        <w:rPr>
          <w:rFonts w:ascii="Calibri" w:hAnsi="Calibri" w:cs="Tahoma"/>
          <w:color w:val="000000"/>
          <w:sz w:val="24"/>
          <w:szCs w:val="24"/>
        </w:rPr>
        <w:t>chis!</w:t>
      </w:r>
      <w:proofErr w:type="gramEnd"/>
      <w:r w:rsidRPr="00177051">
        <w:rPr>
          <w:rFonts w:ascii="Calibri" w:hAnsi="Calibri" w:cs="Tahoma"/>
          <w:color w:val="000000"/>
          <w:sz w:val="24"/>
          <w:szCs w:val="24"/>
        </w:rPr>
        <w:t xml:space="preserve"> L</w:t>
      </w:r>
      <w:r w:rsidRPr="00177051">
        <w:rPr>
          <w:rFonts w:ascii="Calibri" w:hAnsi="Calibri" w:cs="Calibri"/>
          <w:color w:val="000000"/>
          <w:sz w:val="24"/>
          <w:szCs w:val="24"/>
        </w:rPr>
        <w:t>’</w:t>
      </w:r>
      <w:r w:rsidRPr="00177051">
        <w:rPr>
          <w:rFonts w:ascii="Calibri" w:hAnsi="Calibri" w:cs="Tahoma"/>
          <w:color w:val="000000"/>
          <w:sz w:val="24"/>
          <w:szCs w:val="24"/>
        </w:rPr>
        <w:t>impact du nombre d</w:t>
      </w:r>
      <w:r w:rsidRPr="00177051">
        <w:rPr>
          <w:rFonts w:ascii="Calibri" w:hAnsi="Calibri" w:cs="Calibri"/>
          <w:color w:val="000000"/>
          <w:sz w:val="24"/>
          <w:szCs w:val="24"/>
        </w:rPr>
        <w:t>’</w:t>
      </w:r>
      <w:r w:rsidRPr="00177051">
        <w:rPr>
          <w:rFonts w:ascii="Calibri" w:hAnsi="Calibri" w:cs="Tahoma"/>
          <w:color w:val="000000"/>
          <w:sz w:val="24"/>
          <w:szCs w:val="24"/>
        </w:rPr>
        <w:t>informations visuelles pr</w:t>
      </w:r>
      <w:r w:rsidRPr="00177051">
        <w:rPr>
          <w:rFonts w:ascii="Calibri" w:hAnsi="Calibri" w:cs="Calibri"/>
          <w:color w:val="000000"/>
          <w:sz w:val="24"/>
          <w:szCs w:val="24"/>
        </w:rPr>
        <w:t>é</w:t>
      </w:r>
      <w:r w:rsidRPr="00177051">
        <w:rPr>
          <w:rFonts w:ascii="Calibri" w:hAnsi="Calibri" w:cs="Tahoma"/>
          <w:color w:val="000000"/>
          <w:sz w:val="24"/>
          <w:szCs w:val="24"/>
        </w:rPr>
        <w:t>sent</w:t>
      </w:r>
      <w:r w:rsidRPr="00177051">
        <w:rPr>
          <w:rFonts w:ascii="Calibri" w:hAnsi="Calibri" w:cs="Calibri"/>
          <w:color w:val="000000"/>
          <w:sz w:val="24"/>
          <w:szCs w:val="24"/>
        </w:rPr>
        <w:t>é</w:t>
      </w:r>
      <w:r w:rsidRPr="00177051">
        <w:rPr>
          <w:rFonts w:ascii="Calibri" w:hAnsi="Calibri" w:cs="Tahoma"/>
          <w:color w:val="000000"/>
          <w:sz w:val="24"/>
          <w:szCs w:val="24"/>
        </w:rPr>
        <w:t xml:space="preserve">es sur un pack en fonction du niveau de charge cognitive, </w:t>
      </w:r>
      <w:proofErr w:type="spellStart"/>
      <w:r w:rsidRPr="00177051">
        <w:rPr>
          <w:rFonts w:ascii="Calibri" w:hAnsi="Calibri" w:cs="Tahoma"/>
          <w:color w:val="000000"/>
          <w:sz w:val="24"/>
          <w:szCs w:val="24"/>
        </w:rPr>
        <w:t>XXXI</w:t>
      </w:r>
      <w:r w:rsidRPr="00580EE1">
        <w:rPr>
          <w:rFonts w:ascii="Calibri" w:hAnsi="Calibri" w:cs="Tahoma"/>
          <w:color w:val="000000"/>
          <w:sz w:val="24"/>
          <w:szCs w:val="24"/>
          <w:vertAlign w:val="superscript"/>
        </w:rPr>
        <w:t>i</w:t>
      </w:r>
      <w:r w:rsidRPr="00580EE1">
        <w:rPr>
          <w:rFonts w:ascii="Calibri" w:hAnsi="Calibri" w:cs="Calibri"/>
          <w:color w:val="000000"/>
          <w:sz w:val="24"/>
          <w:szCs w:val="24"/>
          <w:vertAlign w:val="superscript"/>
        </w:rPr>
        <w:t>è</w:t>
      </w:r>
      <w:r w:rsidRPr="00580EE1">
        <w:rPr>
          <w:rFonts w:ascii="Calibri" w:hAnsi="Calibri" w:cs="Tahoma"/>
          <w:color w:val="000000"/>
          <w:sz w:val="24"/>
          <w:szCs w:val="24"/>
          <w:vertAlign w:val="superscript"/>
        </w:rPr>
        <w:t>me</w:t>
      </w:r>
      <w:proofErr w:type="spellEnd"/>
      <w:r w:rsidRPr="00177051">
        <w:rPr>
          <w:rFonts w:ascii="Calibri" w:hAnsi="Calibri" w:cs="Tahoma"/>
          <w:color w:val="000000"/>
          <w:sz w:val="24"/>
          <w:szCs w:val="24"/>
        </w:rPr>
        <w:t xml:space="preserve"> congr</w:t>
      </w:r>
      <w:r w:rsidRPr="00177051">
        <w:rPr>
          <w:rFonts w:ascii="Calibri" w:hAnsi="Calibri" w:cs="Calibri"/>
          <w:color w:val="000000"/>
          <w:sz w:val="24"/>
          <w:szCs w:val="24"/>
        </w:rPr>
        <w:t>è</w:t>
      </w:r>
      <w:r w:rsidRPr="00177051">
        <w:rPr>
          <w:rFonts w:ascii="Calibri" w:hAnsi="Calibri" w:cs="Tahoma"/>
          <w:color w:val="000000"/>
          <w:sz w:val="24"/>
          <w:szCs w:val="24"/>
        </w:rPr>
        <w:t>s International de l’Association Française du Marketing, 20-23 mai, Marrakech, Maroc.</w:t>
      </w:r>
    </w:p>
    <w:p w14:paraId="0EC92335"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 xml:space="preserve">Martin, E.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S.</w:t>
      </w:r>
      <w:r w:rsidRPr="00177051">
        <w:rPr>
          <w:rFonts w:ascii="Calibri" w:hAnsi="Calibri" w:cs="Tahoma"/>
          <w:color w:val="000000"/>
          <w:sz w:val="24"/>
          <w:szCs w:val="24"/>
          <w:lang w:val="en-US"/>
        </w:rPr>
        <w:t xml:space="preserve"> (2014), Tourists</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perceived congruence between nation- and region-brands: A quantitative analysis, </w:t>
      </w:r>
      <w:proofErr w:type="gramStart"/>
      <w:r w:rsidRPr="00177051">
        <w:rPr>
          <w:rFonts w:ascii="Calibri" w:hAnsi="Calibri" w:cs="Tahoma"/>
          <w:color w:val="000000"/>
          <w:sz w:val="24"/>
          <w:szCs w:val="24"/>
          <w:lang w:val="en-US"/>
        </w:rPr>
        <w:t>The</w:t>
      </w:r>
      <w:proofErr w:type="gramEnd"/>
      <w:r w:rsidRPr="00177051">
        <w:rPr>
          <w:rFonts w:ascii="Calibri" w:hAnsi="Calibri" w:cs="Tahoma"/>
          <w:color w:val="000000"/>
          <w:sz w:val="24"/>
          <w:szCs w:val="24"/>
          <w:lang w:val="en-US"/>
        </w:rPr>
        <w:t xml:space="preserve"> 5</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International Conference on Destination Branding and Marketing (DBM-V), Macau, China, 3-5 December 2014.</w:t>
      </w:r>
    </w:p>
    <w:p w14:paraId="55584EB2"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Sabadie</w:t>
      </w:r>
      <w:proofErr w:type="spellEnd"/>
      <w:r w:rsidRPr="00177051">
        <w:rPr>
          <w:rFonts w:ascii="Calibri" w:hAnsi="Calibri" w:cs="Tahoma"/>
          <w:color w:val="000000"/>
          <w:sz w:val="24"/>
          <w:szCs w:val="24"/>
          <w:lang w:val="en-US"/>
        </w:rPr>
        <w:t xml:space="preserve"> W. (2014)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Crisis Communication: Lowering Attributions to Restore Behavioral Intentions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17</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AMS World Congress, 5-8 </w:t>
      </w:r>
      <w:proofErr w:type="spellStart"/>
      <w:r w:rsidRPr="00177051">
        <w:rPr>
          <w:rFonts w:ascii="Calibri" w:hAnsi="Calibri" w:cs="Tahoma"/>
          <w:color w:val="000000"/>
          <w:sz w:val="24"/>
          <w:szCs w:val="24"/>
          <w:lang w:val="en-US"/>
        </w:rPr>
        <w:t>aout</w:t>
      </w:r>
      <w:proofErr w:type="spellEnd"/>
      <w:r w:rsidRPr="00177051">
        <w:rPr>
          <w:rFonts w:ascii="Calibri" w:hAnsi="Calibri" w:cs="Tahoma"/>
          <w:color w:val="000000"/>
          <w:sz w:val="24"/>
          <w:szCs w:val="24"/>
          <w:lang w:val="en-US"/>
        </w:rPr>
        <w:t>, Lima.</w:t>
      </w:r>
    </w:p>
    <w:p w14:paraId="37CFD41D"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 xml:space="preserve">Ferreira B.,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Trendel</w:t>
      </w:r>
      <w:proofErr w:type="spellEnd"/>
      <w:r w:rsidRPr="00177051">
        <w:rPr>
          <w:rFonts w:ascii="Calibri" w:hAnsi="Calibri" w:cs="Tahoma"/>
          <w:color w:val="000000"/>
          <w:sz w:val="24"/>
          <w:szCs w:val="24"/>
          <w:lang w:val="en-US"/>
        </w:rPr>
        <w:t xml:space="preserve"> O. (2014) « The congruency between the container and the content: should we texture everything to seduce the consumer? », 17</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AMS World Congress, 5-8 </w:t>
      </w:r>
      <w:proofErr w:type="spellStart"/>
      <w:r w:rsidRPr="00177051">
        <w:rPr>
          <w:rFonts w:ascii="Calibri" w:hAnsi="Calibri" w:cs="Tahoma"/>
          <w:color w:val="000000"/>
          <w:sz w:val="24"/>
          <w:szCs w:val="24"/>
          <w:lang w:val="en-US"/>
        </w:rPr>
        <w:t>aout</w:t>
      </w:r>
      <w:proofErr w:type="spellEnd"/>
      <w:r w:rsidRPr="00177051">
        <w:rPr>
          <w:rFonts w:ascii="Calibri" w:hAnsi="Calibri" w:cs="Tahoma"/>
          <w:color w:val="000000"/>
          <w:sz w:val="24"/>
          <w:szCs w:val="24"/>
          <w:lang w:val="en-US"/>
        </w:rPr>
        <w:t>, Lima.</w:t>
      </w:r>
    </w:p>
    <w:p w14:paraId="3B092105"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Ferreira B., Lecuyer C. &amp; Mathieu P. (2014) </w:t>
      </w:r>
      <w:r w:rsidRPr="00177051">
        <w:rPr>
          <w:rFonts w:ascii="Calibri" w:hAnsi="Calibri" w:cs="Calibri"/>
          <w:color w:val="000000"/>
          <w:sz w:val="24"/>
          <w:szCs w:val="24"/>
        </w:rPr>
        <w:t>«</w:t>
      </w:r>
      <w:r w:rsidRPr="00177051">
        <w:rPr>
          <w:rFonts w:ascii="Calibri" w:hAnsi="Calibri" w:cs="Tahoma"/>
          <w:color w:val="000000"/>
          <w:sz w:val="24"/>
          <w:szCs w:val="24"/>
        </w:rPr>
        <w:t xml:space="preserve"> Une </w:t>
      </w:r>
      <w:r w:rsidRPr="00177051">
        <w:rPr>
          <w:rFonts w:ascii="Calibri" w:hAnsi="Calibri" w:cs="Calibri"/>
          <w:color w:val="000000"/>
          <w:sz w:val="24"/>
          <w:szCs w:val="24"/>
        </w:rPr>
        <w:t>é</w:t>
      </w:r>
      <w:r w:rsidRPr="00177051">
        <w:rPr>
          <w:rFonts w:ascii="Calibri" w:hAnsi="Calibri" w:cs="Tahoma"/>
          <w:color w:val="000000"/>
          <w:sz w:val="24"/>
          <w:szCs w:val="24"/>
        </w:rPr>
        <w:t xml:space="preserve">tude implicite de la dualité marque/région d’une marque-région », </w:t>
      </w:r>
      <w:proofErr w:type="spellStart"/>
      <w:r w:rsidRPr="00177051">
        <w:rPr>
          <w:rFonts w:ascii="Calibri" w:hAnsi="Calibri" w:cs="Tahoma"/>
          <w:color w:val="000000"/>
          <w:sz w:val="24"/>
          <w:szCs w:val="24"/>
        </w:rPr>
        <w:t>XXX</w:t>
      </w:r>
      <w:r w:rsidRPr="00580EE1">
        <w:rPr>
          <w:rFonts w:ascii="Calibri" w:hAnsi="Calibri" w:cs="Tahoma"/>
          <w:color w:val="000000"/>
          <w:sz w:val="24"/>
          <w:szCs w:val="24"/>
          <w:vertAlign w:val="superscript"/>
        </w:rPr>
        <w:t>ième</w:t>
      </w:r>
      <w:proofErr w:type="spellEnd"/>
      <w:r w:rsidRPr="00177051">
        <w:rPr>
          <w:rFonts w:ascii="Calibri" w:hAnsi="Calibri" w:cs="Tahoma"/>
          <w:color w:val="000000"/>
          <w:sz w:val="24"/>
          <w:szCs w:val="24"/>
        </w:rPr>
        <w:t xml:space="preserve"> congrès International de l’Association Française du Marketing, 14-16 mai, Montpellier.</w:t>
      </w:r>
    </w:p>
    <w:p w14:paraId="68449767"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Faure-</w:t>
      </w:r>
      <w:proofErr w:type="spellStart"/>
      <w:r w:rsidRPr="00177051">
        <w:rPr>
          <w:rFonts w:ascii="Calibri" w:hAnsi="Calibri" w:cs="Tahoma"/>
          <w:color w:val="000000"/>
          <w:sz w:val="24"/>
          <w:szCs w:val="24"/>
          <w:lang w:val="en-US"/>
        </w:rPr>
        <w:t>Ferlet</w:t>
      </w:r>
      <w:proofErr w:type="spellEnd"/>
      <w:r w:rsidRPr="00177051">
        <w:rPr>
          <w:rFonts w:ascii="Calibri" w:hAnsi="Calibri" w:cs="Tahoma"/>
          <w:color w:val="000000"/>
          <w:sz w:val="24"/>
          <w:szCs w:val="24"/>
          <w:lang w:val="en-US"/>
        </w:rPr>
        <w:t xml:space="preserve"> A.,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&amp; </w:t>
      </w:r>
      <w:proofErr w:type="spellStart"/>
      <w:r w:rsidRPr="00177051">
        <w:rPr>
          <w:rFonts w:ascii="Calibri" w:hAnsi="Calibri" w:cs="Tahoma"/>
          <w:color w:val="000000"/>
          <w:sz w:val="24"/>
          <w:szCs w:val="24"/>
          <w:lang w:val="en-US"/>
        </w:rPr>
        <w:t>Sabadie</w:t>
      </w:r>
      <w:proofErr w:type="spellEnd"/>
      <w:r w:rsidRPr="00177051">
        <w:rPr>
          <w:rFonts w:ascii="Calibri" w:hAnsi="Calibri" w:cs="Tahoma"/>
          <w:color w:val="000000"/>
          <w:sz w:val="24"/>
          <w:szCs w:val="24"/>
          <w:lang w:val="en-US"/>
        </w:rPr>
        <w:t xml:space="preserve"> W. (2014a), Co-operative firms as perceived by external stakeholders: how do consumers perceive organizational </w:t>
      </w:r>
      <w:proofErr w:type="gramStart"/>
      <w:r w:rsidRPr="00177051">
        <w:rPr>
          <w:rFonts w:ascii="Calibri" w:hAnsi="Calibri" w:cs="Tahoma"/>
          <w:color w:val="000000"/>
          <w:sz w:val="24"/>
          <w:szCs w:val="24"/>
          <w:lang w:val="en-US"/>
        </w:rPr>
        <w:t>tensions?,</w:t>
      </w:r>
      <w:proofErr w:type="gramEnd"/>
      <w:r w:rsidRPr="00177051">
        <w:rPr>
          <w:rFonts w:ascii="Calibri" w:hAnsi="Calibri" w:cs="Tahoma"/>
          <w:color w:val="000000"/>
          <w:sz w:val="24"/>
          <w:szCs w:val="24"/>
          <w:lang w:val="en-US"/>
        </w:rPr>
        <w:t xml:space="preserve"> LAEMOS, 2-5 </w:t>
      </w:r>
      <w:proofErr w:type="spellStart"/>
      <w:r w:rsidRPr="00177051">
        <w:rPr>
          <w:rFonts w:ascii="Calibri" w:hAnsi="Calibri" w:cs="Tahoma"/>
          <w:color w:val="000000"/>
          <w:sz w:val="24"/>
          <w:szCs w:val="24"/>
          <w:lang w:val="en-US"/>
        </w:rPr>
        <w:t>avril</w:t>
      </w:r>
      <w:proofErr w:type="spellEnd"/>
      <w:r w:rsidRPr="00177051">
        <w:rPr>
          <w:rFonts w:ascii="Calibri" w:hAnsi="Calibri" w:cs="Tahoma"/>
          <w:color w:val="000000"/>
          <w:sz w:val="24"/>
          <w:szCs w:val="24"/>
          <w:lang w:val="en-US"/>
        </w:rPr>
        <w:t>, Havana.</w:t>
      </w:r>
    </w:p>
    <w:p w14:paraId="2A713B69"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177051">
        <w:rPr>
          <w:rFonts w:ascii="Calibri" w:hAnsi="Calibri" w:cs="Tahoma"/>
          <w:color w:val="000000"/>
          <w:sz w:val="24"/>
          <w:szCs w:val="24"/>
        </w:rPr>
        <w:t xml:space="preserve">Faure-Ferlet A.,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(2014b), Fais-moi savoir que tu es une coop et je te dirai si tu es socialement </w:t>
      </w:r>
      <w:proofErr w:type="gramStart"/>
      <w:r w:rsidRPr="00177051">
        <w:rPr>
          <w:rFonts w:ascii="Calibri" w:hAnsi="Calibri" w:cs="Tahoma"/>
          <w:color w:val="000000"/>
          <w:sz w:val="24"/>
          <w:szCs w:val="24"/>
        </w:rPr>
        <w:t>responsable:</w:t>
      </w:r>
      <w:proofErr w:type="gramEnd"/>
      <w:r w:rsidRPr="00177051">
        <w:rPr>
          <w:rFonts w:ascii="Calibri" w:hAnsi="Calibri" w:cs="Tahoma"/>
          <w:color w:val="000000"/>
          <w:sz w:val="24"/>
          <w:szCs w:val="24"/>
        </w:rPr>
        <w:t xml:space="preserve"> les coop</w:t>
      </w:r>
      <w:r w:rsidRPr="00177051">
        <w:rPr>
          <w:rFonts w:ascii="Calibri" w:hAnsi="Calibri" w:cs="Calibri"/>
          <w:color w:val="000000"/>
          <w:sz w:val="24"/>
          <w:szCs w:val="24"/>
        </w:rPr>
        <w:t>é</w:t>
      </w:r>
      <w:r w:rsidRPr="00177051">
        <w:rPr>
          <w:rFonts w:ascii="Calibri" w:hAnsi="Calibri" w:cs="Tahoma"/>
          <w:color w:val="000000"/>
          <w:sz w:val="24"/>
          <w:szCs w:val="24"/>
        </w:rPr>
        <w:t xml:space="preserve">ratives auraient-elles un avantage concurrentiel sur le marché?, </w:t>
      </w:r>
      <w:proofErr w:type="spellStart"/>
      <w:r w:rsidRPr="00177051">
        <w:rPr>
          <w:rFonts w:ascii="Calibri" w:hAnsi="Calibri" w:cs="Tahoma"/>
          <w:color w:val="000000"/>
          <w:sz w:val="24"/>
          <w:szCs w:val="24"/>
        </w:rPr>
        <w:t>XXX</w:t>
      </w:r>
      <w:r w:rsidRPr="00580EE1">
        <w:rPr>
          <w:rFonts w:ascii="Calibri" w:hAnsi="Calibri" w:cs="Tahoma"/>
          <w:color w:val="000000"/>
          <w:sz w:val="24"/>
          <w:szCs w:val="24"/>
          <w:vertAlign w:val="superscript"/>
        </w:rPr>
        <w:t>ième</w:t>
      </w:r>
      <w:proofErr w:type="spellEnd"/>
      <w:r w:rsidRPr="00177051">
        <w:rPr>
          <w:rFonts w:ascii="Calibri" w:hAnsi="Calibri" w:cs="Tahoma"/>
          <w:color w:val="000000"/>
          <w:sz w:val="24"/>
          <w:szCs w:val="24"/>
        </w:rPr>
        <w:t xml:space="preserve"> congrès International de l’Association Française du Marketing, 14-16 mai, Montpellier.</w:t>
      </w:r>
    </w:p>
    <w:p w14:paraId="550101B0"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177051">
        <w:rPr>
          <w:rFonts w:ascii="Calibri" w:hAnsi="Calibri" w:cs="Tahoma"/>
          <w:color w:val="000000"/>
          <w:sz w:val="24"/>
          <w:szCs w:val="24"/>
        </w:rPr>
        <w:t xml:space="preserve">Thomas F. &amp;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(2014) </w:t>
      </w:r>
      <w:r w:rsidRPr="00177051">
        <w:rPr>
          <w:rFonts w:ascii="Calibri" w:hAnsi="Calibri" w:cs="Calibri"/>
          <w:color w:val="000000"/>
          <w:sz w:val="24"/>
          <w:szCs w:val="24"/>
        </w:rPr>
        <w:t>«</w:t>
      </w:r>
      <w:r w:rsidRPr="00177051">
        <w:rPr>
          <w:rFonts w:ascii="Calibri" w:hAnsi="Calibri" w:cs="Tahoma"/>
          <w:color w:val="000000"/>
          <w:sz w:val="24"/>
          <w:szCs w:val="24"/>
        </w:rPr>
        <w:t xml:space="preserve"> Pourquoi faire simple quand on peut faire </w:t>
      </w:r>
      <w:proofErr w:type="gramStart"/>
      <w:r w:rsidRPr="00177051">
        <w:rPr>
          <w:rFonts w:ascii="Calibri" w:hAnsi="Calibri" w:cs="Tahoma"/>
          <w:color w:val="000000"/>
          <w:sz w:val="24"/>
          <w:szCs w:val="24"/>
        </w:rPr>
        <w:t>compliqu</w:t>
      </w:r>
      <w:r w:rsidRPr="00177051">
        <w:rPr>
          <w:rFonts w:ascii="Calibri" w:hAnsi="Calibri" w:cs="Calibri"/>
          <w:color w:val="000000"/>
          <w:sz w:val="24"/>
          <w:szCs w:val="24"/>
        </w:rPr>
        <w:t>é</w:t>
      </w:r>
      <w:r w:rsidRPr="00177051">
        <w:rPr>
          <w:rFonts w:ascii="Calibri" w:hAnsi="Calibri" w:cs="Tahoma"/>
          <w:color w:val="000000"/>
          <w:sz w:val="24"/>
          <w:szCs w:val="24"/>
        </w:rPr>
        <w:t>?</w:t>
      </w:r>
      <w:proofErr w:type="gramEnd"/>
      <w:r w:rsidRPr="00177051">
        <w:rPr>
          <w:rFonts w:ascii="Calibri" w:hAnsi="Calibri" w:cs="Tahoma"/>
          <w:color w:val="000000"/>
          <w:sz w:val="24"/>
          <w:szCs w:val="24"/>
        </w:rPr>
        <w:t xml:space="preserve"> La perception d'un packaging alimentaire en fonction de son niveau de complexité. », </w:t>
      </w:r>
      <w:proofErr w:type="spellStart"/>
      <w:r w:rsidRPr="00177051">
        <w:rPr>
          <w:rFonts w:ascii="Calibri" w:hAnsi="Calibri" w:cs="Tahoma"/>
          <w:color w:val="000000"/>
          <w:sz w:val="24"/>
          <w:szCs w:val="24"/>
        </w:rPr>
        <w:t>XXX</w:t>
      </w:r>
      <w:r w:rsidRPr="00580EE1">
        <w:rPr>
          <w:rFonts w:ascii="Calibri" w:hAnsi="Calibri" w:cs="Tahoma"/>
          <w:color w:val="000000"/>
          <w:sz w:val="24"/>
          <w:szCs w:val="24"/>
          <w:vertAlign w:val="superscript"/>
        </w:rPr>
        <w:t>ième</w:t>
      </w:r>
      <w:proofErr w:type="spellEnd"/>
      <w:r w:rsidRPr="00580EE1">
        <w:rPr>
          <w:rFonts w:ascii="Calibri" w:hAnsi="Calibri" w:cs="Tahoma"/>
          <w:color w:val="000000"/>
          <w:sz w:val="24"/>
          <w:szCs w:val="24"/>
          <w:vertAlign w:val="superscript"/>
        </w:rPr>
        <w:t xml:space="preserve"> </w:t>
      </w:r>
      <w:r w:rsidRPr="00177051">
        <w:rPr>
          <w:rFonts w:ascii="Calibri" w:hAnsi="Calibri" w:cs="Tahoma"/>
          <w:color w:val="000000"/>
          <w:sz w:val="24"/>
          <w:szCs w:val="24"/>
        </w:rPr>
        <w:t>congrès International de l’Association Française du Marketing, 14-16 mai, Montpellier.</w:t>
      </w:r>
    </w:p>
    <w:p w14:paraId="22AA8EE9"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lastRenderedPageBreak/>
        <w:t xml:space="preserve">Ferreira, B.,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S</w:t>
      </w:r>
      <w:r w:rsidRPr="00177051">
        <w:rPr>
          <w:rFonts w:ascii="Calibri" w:hAnsi="Calibri" w:cs="Tahoma"/>
          <w:color w:val="000000"/>
          <w:sz w:val="24"/>
          <w:szCs w:val="24"/>
          <w:lang w:val="en-US"/>
        </w:rPr>
        <w:t xml:space="preserve">. &amp; O. </w:t>
      </w:r>
      <w:proofErr w:type="spellStart"/>
      <w:r w:rsidRPr="00177051">
        <w:rPr>
          <w:rFonts w:ascii="Calibri" w:hAnsi="Calibri" w:cs="Tahoma"/>
          <w:color w:val="000000"/>
          <w:sz w:val="24"/>
          <w:szCs w:val="24"/>
          <w:lang w:val="en-US"/>
        </w:rPr>
        <w:t>Trendel</w:t>
      </w:r>
      <w:proofErr w:type="spellEnd"/>
      <w:r w:rsidRPr="00177051">
        <w:rPr>
          <w:rFonts w:ascii="Calibri" w:hAnsi="Calibri" w:cs="Tahoma"/>
          <w:color w:val="000000"/>
          <w:sz w:val="24"/>
          <w:szCs w:val="24"/>
          <w:lang w:val="en-US"/>
        </w:rPr>
        <w:t xml:space="preserve"> (2013</w:t>
      </w:r>
      <w:proofErr w:type="gramStart"/>
      <w:r w:rsidRPr="00177051">
        <w:rPr>
          <w:rFonts w:ascii="Calibri" w:hAnsi="Calibri" w:cs="Tahoma"/>
          <w:color w:val="000000"/>
          <w:sz w:val="24"/>
          <w:szCs w:val="24"/>
          <w:lang w:val="en-US"/>
        </w:rPr>
        <w:t>).Touching</w:t>
      </w:r>
      <w:proofErr w:type="gramEnd"/>
      <w:r w:rsidRPr="00177051">
        <w:rPr>
          <w:rFonts w:ascii="Calibri" w:hAnsi="Calibri" w:cs="Tahoma"/>
          <w:color w:val="000000"/>
          <w:sz w:val="24"/>
          <w:szCs w:val="24"/>
          <w:lang w:val="en-US"/>
        </w:rPr>
        <w:t xml:space="preserve"> but with the Eyes Only! The Effectiveness of Textured Packaging and the Moderating Effect of Previous Tactile Stimulation, AMS World Marketing Congress, Academy of Marketing Science, Melbourne, </w:t>
      </w:r>
      <w:proofErr w:type="spellStart"/>
      <w:r w:rsidRPr="00177051">
        <w:rPr>
          <w:rFonts w:ascii="Calibri" w:hAnsi="Calibri" w:cs="Tahoma"/>
          <w:color w:val="000000"/>
          <w:sz w:val="24"/>
          <w:szCs w:val="24"/>
          <w:lang w:val="en-US"/>
        </w:rPr>
        <w:t>Australie</w:t>
      </w:r>
      <w:proofErr w:type="spellEnd"/>
      <w:r w:rsidRPr="00177051">
        <w:rPr>
          <w:rFonts w:ascii="Calibri" w:hAnsi="Calibri" w:cs="Tahoma"/>
          <w:color w:val="000000"/>
          <w:sz w:val="24"/>
          <w:szCs w:val="24"/>
          <w:lang w:val="en-US"/>
        </w:rPr>
        <w:t xml:space="preserve">, 17-20 </w:t>
      </w:r>
      <w:proofErr w:type="spellStart"/>
      <w:r w:rsidRPr="00177051">
        <w:rPr>
          <w:rFonts w:ascii="Calibri" w:hAnsi="Calibri" w:cs="Tahoma"/>
          <w:color w:val="000000"/>
          <w:sz w:val="24"/>
          <w:szCs w:val="24"/>
          <w:lang w:val="en-US"/>
        </w:rPr>
        <w:t>juillet</w:t>
      </w:r>
      <w:proofErr w:type="spellEnd"/>
      <w:r w:rsidRPr="00177051">
        <w:rPr>
          <w:rFonts w:ascii="Calibri" w:hAnsi="Calibri" w:cs="Tahoma"/>
          <w:color w:val="000000"/>
          <w:sz w:val="24"/>
          <w:szCs w:val="24"/>
          <w:lang w:val="en-US"/>
        </w:rPr>
        <w:t>.</w:t>
      </w:r>
    </w:p>
    <w:p w14:paraId="04394F8C"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S</w:t>
      </w:r>
      <w:r w:rsidRPr="00177051">
        <w:rPr>
          <w:rFonts w:ascii="Calibri" w:hAnsi="Calibri" w:cs="Tahoma"/>
          <w:color w:val="000000"/>
          <w:sz w:val="24"/>
          <w:szCs w:val="24"/>
          <w:lang w:val="en-US"/>
        </w:rPr>
        <w:t xml:space="preserve">. &amp; Martin, E. (2013). A brand for a region: Legitimate strategy or marketing felony? The case of France and the Auvergne region. In: Proceedings of the 11th Annual International Conference on Business: Accounting, Finance, Management &amp; Marketing (ATINER), Athens, Greece, 1-4 July, 2013. </w:t>
      </w:r>
      <w:proofErr w:type="spellStart"/>
      <w:proofErr w:type="gramStart"/>
      <w:r w:rsidRPr="00177051">
        <w:rPr>
          <w:rFonts w:ascii="Calibri" w:hAnsi="Calibri" w:cs="Tahoma"/>
          <w:color w:val="000000"/>
          <w:sz w:val="24"/>
          <w:szCs w:val="24"/>
        </w:rPr>
        <w:t>Athens</w:t>
      </w:r>
      <w:proofErr w:type="spellEnd"/>
      <w:r w:rsidRPr="00177051">
        <w:rPr>
          <w:rFonts w:ascii="Calibri" w:hAnsi="Calibri" w:cs="Tahoma"/>
          <w:color w:val="000000"/>
          <w:sz w:val="24"/>
          <w:szCs w:val="24"/>
        </w:rPr>
        <w:t>:</w:t>
      </w:r>
      <w:proofErr w:type="gram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Athens</w:t>
      </w:r>
      <w:proofErr w:type="spellEnd"/>
      <w:r w:rsidRPr="00177051">
        <w:rPr>
          <w:rFonts w:ascii="Calibri" w:hAnsi="Calibri" w:cs="Tahoma"/>
          <w:color w:val="000000"/>
          <w:sz w:val="24"/>
          <w:szCs w:val="24"/>
        </w:rPr>
        <w:t xml:space="preserve"> Institute for </w:t>
      </w:r>
      <w:proofErr w:type="spellStart"/>
      <w:r w:rsidRPr="00177051">
        <w:rPr>
          <w:rFonts w:ascii="Calibri" w:hAnsi="Calibri" w:cs="Tahoma"/>
          <w:color w:val="000000"/>
          <w:sz w:val="24"/>
          <w:szCs w:val="24"/>
        </w:rPr>
        <w:t>Education</w:t>
      </w:r>
      <w:proofErr w:type="spellEnd"/>
      <w:r w:rsidRPr="00177051">
        <w:rPr>
          <w:rFonts w:ascii="Calibri" w:hAnsi="Calibri" w:cs="Tahoma"/>
          <w:color w:val="000000"/>
          <w:sz w:val="24"/>
          <w:szCs w:val="24"/>
        </w:rPr>
        <w:t xml:space="preserve"> and </w:t>
      </w:r>
      <w:proofErr w:type="spellStart"/>
      <w:r w:rsidRPr="00177051">
        <w:rPr>
          <w:rFonts w:ascii="Calibri" w:hAnsi="Calibri" w:cs="Tahoma"/>
          <w:color w:val="000000"/>
          <w:sz w:val="24"/>
          <w:szCs w:val="24"/>
        </w:rPr>
        <w:t>Research</w:t>
      </w:r>
      <w:proofErr w:type="spellEnd"/>
      <w:r w:rsidRPr="00177051">
        <w:rPr>
          <w:rFonts w:ascii="Calibri" w:hAnsi="Calibri" w:cs="Tahoma"/>
          <w:color w:val="000000"/>
          <w:sz w:val="24"/>
          <w:szCs w:val="24"/>
        </w:rPr>
        <w:t>, pp. 96-97.</w:t>
      </w:r>
    </w:p>
    <w:p w14:paraId="25AD6B9A"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t>Sayarh</w:t>
      </w:r>
      <w:proofErr w:type="spellEnd"/>
      <w:r w:rsidRPr="00177051">
        <w:rPr>
          <w:rFonts w:ascii="Calibri" w:hAnsi="Calibri" w:cs="Tahoma"/>
          <w:color w:val="000000"/>
          <w:sz w:val="24"/>
          <w:szCs w:val="24"/>
          <w:lang w:val="en-US"/>
        </w:rPr>
        <w:t xml:space="preserve"> M. et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(2013),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The effects of the customer participation in communication: an exploratory study</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11</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Annual International Conference on Marketing, 2-5 July 2013, Athens, Greece.</w:t>
      </w:r>
    </w:p>
    <w:p w14:paraId="0905C033"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 xml:space="preserve">Ferreira, B.,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S.</w:t>
      </w:r>
      <w:r w:rsidRPr="00177051">
        <w:rPr>
          <w:rFonts w:ascii="Calibri" w:hAnsi="Calibri" w:cs="Tahoma"/>
          <w:color w:val="000000"/>
          <w:sz w:val="24"/>
          <w:szCs w:val="24"/>
          <w:lang w:val="en-US"/>
        </w:rPr>
        <w:t xml:space="preserve">, </w:t>
      </w:r>
      <w:proofErr w:type="spellStart"/>
      <w:r w:rsidRPr="00177051">
        <w:rPr>
          <w:rFonts w:ascii="Calibri" w:hAnsi="Calibri" w:cs="Tahoma"/>
          <w:color w:val="000000"/>
          <w:sz w:val="24"/>
          <w:szCs w:val="24"/>
          <w:lang w:val="en-US"/>
        </w:rPr>
        <w:t>Trendel</w:t>
      </w:r>
      <w:proofErr w:type="spellEnd"/>
      <w:r w:rsidRPr="00177051">
        <w:rPr>
          <w:rFonts w:ascii="Calibri" w:hAnsi="Calibri" w:cs="Tahoma"/>
          <w:color w:val="000000"/>
          <w:sz w:val="24"/>
          <w:szCs w:val="24"/>
          <w:lang w:val="en-US"/>
        </w:rPr>
        <w:t xml:space="preserve">, O., &amp; M. </w:t>
      </w:r>
      <w:proofErr w:type="spellStart"/>
      <w:r w:rsidRPr="00177051">
        <w:rPr>
          <w:rFonts w:ascii="Calibri" w:hAnsi="Calibri" w:cs="Tahoma"/>
          <w:color w:val="000000"/>
          <w:sz w:val="24"/>
          <w:szCs w:val="24"/>
          <w:lang w:val="en-US"/>
        </w:rPr>
        <w:t>Usta</w:t>
      </w:r>
      <w:proofErr w:type="spellEnd"/>
      <w:r w:rsidRPr="00177051">
        <w:rPr>
          <w:rFonts w:ascii="Calibri" w:hAnsi="Calibri" w:cs="Tahoma"/>
          <w:color w:val="000000"/>
          <w:sz w:val="24"/>
          <w:szCs w:val="24"/>
          <w:lang w:val="en-US"/>
        </w:rPr>
        <w:t xml:space="preserve"> (2013). The effect of tactile stimulation on e-shoppers’ attitudes and purchase intentions toward products, EMAC 2013, European Marketing Academy, </w:t>
      </w:r>
      <w:proofErr w:type="spellStart"/>
      <w:r w:rsidRPr="00177051">
        <w:rPr>
          <w:rFonts w:ascii="Calibri" w:hAnsi="Calibri" w:cs="Tahoma"/>
          <w:color w:val="000000"/>
          <w:sz w:val="24"/>
          <w:szCs w:val="24"/>
          <w:lang w:val="en-US"/>
        </w:rPr>
        <w:t>Instanbul</w:t>
      </w:r>
      <w:proofErr w:type="spellEnd"/>
      <w:r w:rsidRPr="00177051">
        <w:rPr>
          <w:rFonts w:ascii="Calibri" w:hAnsi="Calibri" w:cs="Tahoma"/>
          <w:color w:val="000000"/>
          <w:sz w:val="24"/>
          <w:szCs w:val="24"/>
          <w:lang w:val="en-US"/>
        </w:rPr>
        <w:t xml:space="preserve">, </w:t>
      </w:r>
      <w:proofErr w:type="spellStart"/>
      <w:r w:rsidRPr="00177051">
        <w:rPr>
          <w:rFonts w:ascii="Calibri" w:hAnsi="Calibri" w:cs="Tahoma"/>
          <w:color w:val="000000"/>
          <w:sz w:val="24"/>
          <w:szCs w:val="24"/>
          <w:lang w:val="en-US"/>
        </w:rPr>
        <w:t>Turquie</w:t>
      </w:r>
      <w:proofErr w:type="spellEnd"/>
      <w:r w:rsidRPr="00177051">
        <w:rPr>
          <w:rFonts w:ascii="Calibri" w:hAnsi="Calibri" w:cs="Tahoma"/>
          <w:color w:val="000000"/>
          <w:sz w:val="24"/>
          <w:szCs w:val="24"/>
          <w:lang w:val="en-US"/>
        </w:rPr>
        <w:t xml:space="preserve">, 4-7 </w:t>
      </w:r>
      <w:proofErr w:type="spellStart"/>
      <w:r w:rsidRPr="00177051">
        <w:rPr>
          <w:rFonts w:ascii="Calibri" w:hAnsi="Calibri" w:cs="Tahoma"/>
          <w:color w:val="000000"/>
          <w:sz w:val="24"/>
          <w:szCs w:val="24"/>
          <w:lang w:val="en-US"/>
        </w:rPr>
        <w:t>juin</w:t>
      </w:r>
      <w:proofErr w:type="spellEnd"/>
      <w:r w:rsidRPr="00177051">
        <w:rPr>
          <w:rFonts w:ascii="Calibri" w:hAnsi="Calibri" w:cs="Tahoma"/>
          <w:color w:val="000000"/>
          <w:sz w:val="24"/>
          <w:szCs w:val="24"/>
          <w:lang w:val="en-US"/>
        </w:rPr>
        <w:t>.</w:t>
      </w:r>
    </w:p>
    <w:p w14:paraId="3CAB226B" w14:textId="11088F14"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177051">
        <w:rPr>
          <w:rFonts w:ascii="Calibri" w:hAnsi="Calibri" w:cs="Tahoma"/>
          <w:color w:val="000000"/>
          <w:sz w:val="24"/>
          <w:szCs w:val="24"/>
        </w:rPr>
        <w:t xml:space="preserve">Ferreira, B.,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O. </w:t>
      </w:r>
      <w:proofErr w:type="spellStart"/>
      <w:r w:rsidRPr="00177051">
        <w:rPr>
          <w:rFonts w:ascii="Calibri" w:hAnsi="Calibri" w:cs="Tahoma"/>
          <w:color w:val="000000"/>
          <w:sz w:val="24"/>
          <w:szCs w:val="24"/>
        </w:rPr>
        <w:t>Trendel</w:t>
      </w:r>
      <w:proofErr w:type="spellEnd"/>
      <w:r w:rsidRPr="00177051">
        <w:rPr>
          <w:rFonts w:ascii="Calibri" w:hAnsi="Calibri" w:cs="Tahoma"/>
          <w:color w:val="000000"/>
          <w:sz w:val="24"/>
          <w:szCs w:val="24"/>
        </w:rPr>
        <w:t xml:space="preserve"> (2013). Le r</w:t>
      </w:r>
      <w:r w:rsidRPr="00177051">
        <w:rPr>
          <w:rFonts w:ascii="Calibri" w:hAnsi="Calibri" w:cs="Calibri"/>
          <w:color w:val="000000"/>
          <w:sz w:val="24"/>
          <w:szCs w:val="24"/>
        </w:rPr>
        <w:t>ô</w:t>
      </w:r>
      <w:r w:rsidRPr="00177051">
        <w:rPr>
          <w:rFonts w:ascii="Calibri" w:hAnsi="Calibri" w:cs="Tahoma"/>
          <w:color w:val="000000"/>
          <w:sz w:val="24"/>
          <w:szCs w:val="24"/>
        </w:rPr>
        <w:t xml:space="preserve">le de la texture du packaging lors d’un achat en ligne, </w:t>
      </w:r>
      <w:proofErr w:type="spellStart"/>
      <w:r w:rsidR="00580EE1">
        <w:rPr>
          <w:rFonts w:ascii="Calibri" w:hAnsi="Calibri" w:cs="Tahoma"/>
          <w:color w:val="000000"/>
          <w:sz w:val="24"/>
          <w:szCs w:val="24"/>
        </w:rPr>
        <w:t>XXIX</w:t>
      </w:r>
      <w:r w:rsidR="00580EE1" w:rsidRPr="00580EE1">
        <w:rPr>
          <w:rFonts w:ascii="Calibri" w:hAnsi="Calibri" w:cs="Tahoma"/>
          <w:color w:val="000000"/>
          <w:sz w:val="24"/>
          <w:szCs w:val="24"/>
          <w:vertAlign w:val="superscript"/>
        </w:rPr>
        <w:t>i</w:t>
      </w:r>
      <w:r w:rsidRPr="00580EE1">
        <w:rPr>
          <w:rFonts w:ascii="Calibri" w:hAnsi="Calibri" w:cs="Tahoma"/>
          <w:color w:val="000000"/>
          <w:sz w:val="24"/>
          <w:szCs w:val="24"/>
          <w:vertAlign w:val="superscript"/>
        </w:rPr>
        <w:t>ème</w:t>
      </w:r>
      <w:proofErr w:type="spellEnd"/>
      <w:r w:rsidRPr="00177051">
        <w:rPr>
          <w:rFonts w:ascii="Calibri" w:hAnsi="Calibri" w:cs="Tahoma"/>
          <w:color w:val="000000"/>
          <w:sz w:val="24"/>
          <w:szCs w:val="24"/>
        </w:rPr>
        <w:t xml:space="preserve"> Congrès de l'Association Française du Marketing, Association Française du Marketing, La Rochelle, 15-16 mai.</w:t>
      </w:r>
    </w:p>
    <w:p w14:paraId="0C543E10" w14:textId="268E7BF5"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Legrand P.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(2012), </w:t>
      </w:r>
      <w:r w:rsidRPr="00177051">
        <w:rPr>
          <w:rFonts w:ascii="Calibri" w:hAnsi="Calibri" w:cs="Calibri"/>
          <w:color w:val="000000"/>
          <w:sz w:val="24"/>
          <w:szCs w:val="24"/>
        </w:rPr>
        <w:t>«</w:t>
      </w:r>
      <w:r w:rsidRPr="00177051">
        <w:rPr>
          <w:rFonts w:ascii="Calibri" w:hAnsi="Calibri" w:cs="Tahoma"/>
          <w:color w:val="000000"/>
          <w:sz w:val="24"/>
          <w:szCs w:val="24"/>
        </w:rPr>
        <w:t xml:space="preserve"> R</w:t>
      </w:r>
      <w:r w:rsidRPr="00177051">
        <w:rPr>
          <w:rFonts w:ascii="Calibri" w:hAnsi="Calibri" w:cs="Calibri"/>
          <w:color w:val="000000"/>
          <w:sz w:val="24"/>
          <w:szCs w:val="24"/>
        </w:rPr>
        <w:t>é</w:t>
      </w:r>
      <w:r w:rsidRPr="00177051">
        <w:rPr>
          <w:rFonts w:ascii="Calibri" w:hAnsi="Calibri" w:cs="Tahoma"/>
          <w:color w:val="000000"/>
          <w:sz w:val="24"/>
          <w:szCs w:val="24"/>
        </w:rPr>
        <w:t>soudre ou att</w:t>
      </w:r>
      <w:r w:rsidRPr="00177051">
        <w:rPr>
          <w:rFonts w:ascii="Calibri" w:hAnsi="Calibri" w:cs="Calibri"/>
          <w:color w:val="000000"/>
          <w:sz w:val="24"/>
          <w:szCs w:val="24"/>
        </w:rPr>
        <w:t>é</w:t>
      </w:r>
      <w:r w:rsidRPr="00177051">
        <w:rPr>
          <w:rFonts w:ascii="Calibri" w:hAnsi="Calibri" w:cs="Tahoma"/>
          <w:color w:val="000000"/>
          <w:sz w:val="24"/>
          <w:szCs w:val="24"/>
        </w:rPr>
        <w:t>nuer le probl</w:t>
      </w:r>
      <w:r w:rsidRPr="00177051">
        <w:rPr>
          <w:rFonts w:ascii="Calibri" w:hAnsi="Calibri" w:cs="Calibri"/>
          <w:color w:val="000000"/>
          <w:sz w:val="24"/>
          <w:szCs w:val="24"/>
        </w:rPr>
        <w:t>è</w:t>
      </w:r>
      <w:r w:rsidRPr="00177051">
        <w:rPr>
          <w:rFonts w:ascii="Calibri" w:hAnsi="Calibri" w:cs="Tahoma"/>
          <w:color w:val="000000"/>
          <w:sz w:val="24"/>
          <w:szCs w:val="24"/>
        </w:rPr>
        <w:t>me en cas de crise ?</w:t>
      </w:r>
      <w:r w:rsidRPr="00177051">
        <w:rPr>
          <w:rFonts w:ascii="Calibri" w:hAnsi="Calibri" w:cs="Calibri"/>
          <w:color w:val="000000"/>
          <w:sz w:val="24"/>
          <w:szCs w:val="24"/>
        </w:rPr>
        <w:t>»</w:t>
      </w:r>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XXVIII</w:t>
      </w:r>
      <w:r w:rsidR="00580EE1" w:rsidRPr="00580EE1">
        <w:rPr>
          <w:rFonts w:ascii="Calibri" w:hAnsi="Calibri" w:cs="Tahoma"/>
          <w:color w:val="000000"/>
          <w:sz w:val="24"/>
          <w:szCs w:val="24"/>
          <w:vertAlign w:val="superscript"/>
        </w:rPr>
        <w:t>i</w:t>
      </w:r>
      <w:r w:rsidRPr="00580EE1">
        <w:rPr>
          <w:rFonts w:ascii="Calibri" w:hAnsi="Calibri" w:cs="Calibri"/>
          <w:color w:val="000000"/>
          <w:sz w:val="24"/>
          <w:szCs w:val="24"/>
          <w:vertAlign w:val="superscript"/>
        </w:rPr>
        <w:t>è</w:t>
      </w:r>
      <w:r w:rsidRPr="00580EE1">
        <w:rPr>
          <w:rFonts w:ascii="Calibri" w:hAnsi="Calibri" w:cs="Tahoma"/>
          <w:color w:val="000000"/>
          <w:sz w:val="24"/>
          <w:szCs w:val="24"/>
          <w:vertAlign w:val="superscript"/>
        </w:rPr>
        <w:t>me</w:t>
      </w:r>
      <w:proofErr w:type="spellEnd"/>
      <w:r w:rsidRPr="00177051">
        <w:rPr>
          <w:rFonts w:ascii="Calibri" w:hAnsi="Calibri" w:cs="Tahoma"/>
          <w:color w:val="000000"/>
          <w:sz w:val="24"/>
          <w:szCs w:val="24"/>
        </w:rPr>
        <w:t xml:space="preserve"> congrès international de l’Association Française du Marketing, Brest, cd-rom.</w:t>
      </w:r>
    </w:p>
    <w:p w14:paraId="16DDA177" w14:textId="0EA747E9"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177051">
        <w:rPr>
          <w:rFonts w:ascii="Calibri" w:hAnsi="Calibri" w:cs="Tahoma"/>
          <w:color w:val="000000"/>
          <w:sz w:val="24"/>
          <w:szCs w:val="24"/>
        </w:rPr>
        <w:t xml:space="preserve">Fayolle L.,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(2012), </w:t>
      </w:r>
      <w:r w:rsidRPr="00177051">
        <w:rPr>
          <w:rFonts w:ascii="Calibri" w:hAnsi="Calibri" w:cs="Calibri"/>
          <w:color w:val="000000"/>
          <w:sz w:val="24"/>
          <w:szCs w:val="24"/>
        </w:rPr>
        <w:t>«</w:t>
      </w:r>
      <w:r w:rsidRPr="00177051">
        <w:rPr>
          <w:rFonts w:ascii="Calibri" w:hAnsi="Calibri" w:cs="Tahoma"/>
          <w:color w:val="000000"/>
          <w:sz w:val="24"/>
          <w:szCs w:val="24"/>
        </w:rPr>
        <w:t xml:space="preserve"> Placement de marque interactif et image de marque : le cas des concerts</w:t>
      </w:r>
      <w:proofErr w:type="gramStart"/>
      <w:r w:rsidRPr="00177051">
        <w:rPr>
          <w:rFonts w:ascii="Calibri" w:hAnsi="Calibri" w:cs="Tahoma"/>
          <w:color w:val="000000"/>
          <w:sz w:val="24"/>
          <w:szCs w:val="24"/>
        </w:rPr>
        <w:t>.</w:t>
      </w:r>
      <w:r w:rsidRPr="00177051">
        <w:rPr>
          <w:rFonts w:ascii="Calibri" w:hAnsi="Calibri" w:cs="Calibri"/>
          <w:color w:val="000000"/>
          <w:sz w:val="24"/>
          <w:szCs w:val="24"/>
        </w:rPr>
        <w:t>»</w:t>
      </w:r>
      <w:proofErr w:type="gram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XXVIII</w:t>
      </w:r>
      <w:r w:rsidR="00580EE1" w:rsidRPr="00580EE1">
        <w:rPr>
          <w:rFonts w:ascii="Calibri" w:hAnsi="Calibri" w:cs="Tahoma"/>
          <w:color w:val="000000"/>
          <w:sz w:val="24"/>
          <w:szCs w:val="24"/>
          <w:vertAlign w:val="superscript"/>
        </w:rPr>
        <w:t>i</w:t>
      </w:r>
      <w:r w:rsidRPr="00580EE1">
        <w:rPr>
          <w:rFonts w:ascii="Calibri" w:hAnsi="Calibri" w:cs="Calibri"/>
          <w:color w:val="000000"/>
          <w:sz w:val="24"/>
          <w:szCs w:val="24"/>
          <w:vertAlign w:val="superscript"/>
        </w:rPr>
        <w:t>è</w:t>
      </w:r>
      <w:r w:rsidRPr="00580EE1">
        <w:rPr>
          <w:rFonts w:ascii="Calibri" w:hAnsi="Calibri" w:cs="Tahoma"/>
          <w:color w:val="000000"/>
          <w:sz w:val="24"/>
          <w:szCs w:val="24"/>
          <w:vertAlign w:val="superscript"/>
        </w:rPr>
        <w:t>me</w:t>
      </w:r>
      <w:proofErr w:type="spellEnd"/>
      <w:r w:rsidRPr="00177051">
        <w:rPr>
          <w:rFonts w:ascii="Calibri" w:hAnsi="Calibri" w:cs="Tahoma"/>
          <w:color w:val="000000"/>
          <w:sz w:val="24"/>
          <w:szCs w:val="24"/>
        </w:rPr>
        <w:t xml:space="preserve"> congr</w:t>
      </w:r>
      <w:r w:rsidRPr="00177051">
        <w:rPr>
          <w:rFonts w:ascii="Calibri" w:hAnsi="Calibri" w:cs="Calibri"/>
          <w:color w:val="000000"/>
          <w:sz w:val="24"/>
          <w:szCs w:val="24"/>
        </w:rPr>
        <w:t>è</w:t>
      </w:r>
      <w:r w:rsidRPr="00177051">
        <w:rPr>
          <w:rFonts w:ascii="Calibri" w:hAnsi="Calibri" w:cs="Tahoma"/>
          <w:color w:val="000000"/>
          <w:sz w:val="24"/>
          <w:szCs w:val="24"/>
        </w:rPr>
        <w:t>s international de l</w:t>
      </w:r>
      <w:r w:rsidRPr="00177051">
        <w:rPr>
          <w:rFonts w:ascii="Calibri" w:hAnsi="Calibri" w:cs="Calibri"/>
          <w:color w:val="000000"/>
          <w:sz w:val="24"/>
          <w:szCs w:val="24"/>
        </w:rPr>
        <w:t>’</w:t>
      </w:r>
      <w:r w:rsidRPr="00177051">
        <w:rPr>
          <w:rFonts w:ascii="Calibri" w:hAnsi="Calibri" w:cs="Tahoma"/>
          <w:color w:val="000000"/>
          <w:sz w:val="24"/>
          <w:szCs w:val="24"/>
        </w:rPr>
        <w:t>Association Française du Marketing, Brest, cd-rom.</w:t>
      </w:r>
    </w:p>
    <w:p w14:paraId="4F8807CE"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r w:rsidRPr="00177051">
        <w:rPr>
          <w:rFonts w:ascii="Calibri" w:hAnsi="Calibri" w:cs="Tahoma"/>
          <w:color w:val="000000"/>
          <w:sz w:val="24"/>
          <w:szCs w:val="24"/>
          <w:lang w:val="en-US"/>
        </w:rPr>
        <w:t xml:space="preserve">Ferreira B.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(2012),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The effect of a packaging</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s texture in the haptic perception of the product itself</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10</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Annual International Conference on Marketing, 2-5 July 2012, Athens, Greece.</w:t>
      </w:r>
    </w:p>
    <w:p w14:paraId="30A03ECE"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t>Sayarh</w:t>
      </w:r>
      <w:proofErr w:type="spellEnd"/>
      <w:r w:rsidRPr="00177051">
        <w:rPr>
          <w:rFonts w:ascii="Calibri" w:hAnsi="Calibri" w:cs="Tahoma"/>
          <w:color w:val="000000"/>
          <w:sz w:val="24"/>
          <w:szCs w:val="24"/>
          <w:lang w:val="en-US"/>
        </w:rPr>
        <w:t xml:space="preserve"> M. &amp;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(2012), « The effects of the customer participation in communication: an exploratory study», 10</w:t>
      </w:r>
      <w:r w:rsidRPr="00580EE1">
        <w:rPr>
          <w:rFonts w:ascii="Calibri" w:hAnsi="Calibri" w:cs="Tahoma"/>
          <w:color w:val="000000"/>
          <w:sz w:val="24"/>
          <w:szCs w:val="24"/>
          <w:vertAlign w:val="superscript"/>
          <w:lang w:val="en-US"/>
        </w:rPr>
        <w:t>th</w:t>
      </w:r>
      <w:r w:rsidRPr="00177051">
        <w:rPr>
          <w:rFonts w:ascii="Calibri" w:hAnsi="Calibri" w:cs="Tahoma"/>
          <w:color w:val="000000"/>
          <w:sz w:val="24"/>
          <w:szCs w:val="24"/>
          <w:lang w:val="en-US"/>
        </w:rPr>
        <w:t xml:space="preserve"> Annual International Conference on Marketing, 2-5 July 2012, Athens, Greece.</w:t>
      </w:r>
    </w:p>
    <w:p w14:paraId="0E963DEE" w14:textId="05856818"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Legrand P.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(2011), </w:t>
      </w:r>
      <w:r w:rsidRPr="00177051">
        <w:rPr>
          <w:rFonts w:ascii="Calibri" w:hAnsi="Calibri" w:cs="Calibri"/>
          <w:color w:val="000000"/>
          <w:sz w:val="24"/>
          <w:szCs w:val="24"/>
        </w:rPr>
        <w:t>«</w:t>
      </w:r>
      <w:r w:rsidRPr="00177051">
        <w:rPr>
          <w:rFonts w:ascii="Calibri" w:hAnsi="Calibri" w:cs="Tahoma"/>
          <w:color w:val="000000"/>
          <w:sz w:val="24"/>
          <w:szCs w:val="24"/>
        </w:rPr>
        <w:t xml:space="preserve"> Communication de </w:t>
      </w:r>
      <w:proofErr w:type="gramStart"/>
      <w:r w:rsidRPr="00177051">
        <w:rPr>
          <w:rFonts w:ascii="Calibri" w:hAnsi="Calibri" w:cs="Tahoma"/>
          <w:color w:val="000000"/>
          <w:sz w:val="24"/>
          <w:szCs w:val="24"/>
        </w:rPr>
        <w:t>crise:</w:t>
      </w:r>
      <w:proofErr w:type="gramEnd"/>
      <w:r w:rsidRPr="00177051">
        <w:rPr>
          <w:rFonts w:ascii="Calibri" w:hAnsi="Calibri" w:cs="Tahoma"/>
          <w:color w:val="000000"/>
          <w:sz w:val="24"/>
          <w:szCs w:val="24"/>
        </w:rPr>
        <w:t xml:space="preserve"> le cas d'un appel au boycott», </w:t>
      </w:r>
      <w:proofErr w:type="spellStart"/>
      <w:r w:rsidRPr="00177051">
        <w:rPr>
          <w:rFonts w:ascii="Calibri" w:hAnsi="Calibri" w:cs="Tahoma"/>
          <w:color w:val="000000"/>
          <w:sz w:val="24"/>
          <w:szCs w:val="24"/>
        </w:rPr>
        <w:t>XXVII</w:t>
      </w:r>
      <w:r w:rsidR="00580EE1" w:rsidRPr="00580EE1">
        <w:rPr>
          <w:rFonts w:ascii="Calibri" w:hAnsi="Calibri" w:cs="Tahoma"/>
          <w:color w:val="000000"/>
          <w:sz w:val="24"/>
          <w:szCs w:val="24"/>
          <w:vertAlign w:val="superscript"/>
        </w:rPr>
        <w:t>i</w:t>
      </w:r>
      <w:r w:rsidRPr="00580EE1">
        <w:rPr>
          <w:rFonts w:ascii="Calibri" w:hAnsi="Calibri" w:cs="Tahoma"/>
          <w:color w:val="000000"/>
          <w:sz w:val="24"/>
          <w:szCs w:val="24"/>
          <w:vertAlign w:val="superscript"/>
        </w:rPr>
        <w:t>ème</w:t>
      </w:r>
      <w:proofErr w:type="spellEnd"/>
      <w:r w:rsidRPr="00177051">
        <w:rPr>
          <w:rFonts w:ascii="Calibri" w:hAnsi="Calibri" w:cs="Tahoma"/>
          <w:color w:val="000000"/>
          <w:sz w:val="24"/>
          <w:szCs w:val="24"/>
        </w:rPr>
        <w:t xml:space="preserve"> congrès international de l’Association Française du Marketing, Bruxelles, cd-rom.</w:t>
      </w:r>
    </w:p>
    <w:p w14:paraId="34D285D0" w14:textId="69F7177D"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&amp; </w:t>
      </w:r>
      <w:proofErr w:type="spellStart"/>
      <w:r w:rsidRPr="00177051">
        <w:rPr>
          <w:rFonts w:ascii="Calibri" w:hAnsi="Calibri" w:cs="Tahoma"/>
          <w:color w:val="000000"/>
          <w:sz w:val="24"/>
          <w:szCs w:val="24"/>
        </w:rPr>
        <w:t>Trendel</w:t>
      </w:r>
      <w:proofErr w:type="spellEnd"/>
      <w:r w:rsidRPr="00177051">
        <w:rPr>
          <w:rFonts w:ascii="Calibri" w:hAnsi="Calibri" w:cs="Tahoma"/>
          <w:color w:val="000000"/>
          <w:sz w:val="24"/>
          <w:szCs w:val="24"/>
        </w:rPr>
        <w:t xml:space="preserve"> O. (2009), </w:t>
      </w:r>
      <w:r w:rsidRPr="00177051">
        <w:rPr>
          <w:rFonts w:ascii="Calibri" w:hAnsi="Calibri" w:cs="Calibri"/>
          <w:color w:val="000000"/>
          <w:sz w:val="24"/>
          <w:szCs w:val="24"/>
        </w:rPr>
        <w:t>«</w:t>
      </w:r>
      <w:r w:rsidRPr="00177051">
        <w:rPr>
          <w:rFonts w:ascii="Calibri" w:hAnsi="Calibri" w:cs="Tahoma"/>
          <w:color w:val="000000"/>
          <w:sz w:val="24"/>
          <w:szCs w:val="24"/>
        </w:rPr>
        <w:t xml:space="preserve"> Pr</w:t>
      </w:r>
      <w:r w:rsidRPr="00177051">
        <w:rPr>
          <w:rFonts w:ascii="Calibri" w:hAnsi="Calibri" w:cs="Calibri"/>
          <w:color w:val="000000"/>
          <w:sz w:val="24"/>
          <w:szCs w:val="24"/>
        </w:rPr>
        <w:t>é</w:t>
      </w:r>
      <w:r w:rsidRPr="00177051">
        <w:rPr>
          <w:rFonts w:ascii="Calibri" w:hAnsi="Calibri" w:cs="Tahoma"/>
          <w:color w:val="000000"/>
          <w:sz w:val="24"/>
          <w:szCs w:val="24"/>
        </w:rPr>
        <w:t xml:space="preserve">sident fais-moi rire : la communication politique entre peur et </w:t>
      </w:r>
      <w:proofErr w:type="gramStart"/>
      <w:r w:rsidRPr="00177051">
        <w:rPr>
          <w:rFonts w:ascii="Calibri" w:hAnsi="Calibri" w:cs="Tahoma"/>
          <w:color w:val="000000"/>
          <w:sz w:val="24"/>
          <w:szCs w:val="24"/>
        </w:rPr>
        <w:t>humour</w:t>
      </w:r>
      <w:r w:rsidRPr="00177051">
        <w:rPr>
          <w:rFonts w:ascii="Calibri" w:hAnsi="Calibri" w:cs="Calibri"/>
          <w:color w:val="000000"/>
          <w:sz w:val="24"/>
          <w:szCs w:val="24"/>
        </w:rPr>
        <w:t>»</w:t>
      </w:r>
      <w:proofErr w:type="gram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XXV</w:t>
      </w:r>
      <w:r w:rsidR="00580EE1" w:rsidRPr="00580EE1">
        <w:rPr>
          <w:rFonts w:ascii="Calibri" w:hAnsi="Calibri" w:cs="Tahoma"/>
          <w:color w:val="000000"/>
          <w:sz w:val="24"/>
          <w:szCs w:val="24"/>
          <w:vertAlign w:val="superscript"/>
        </w:rPr>
        <w:t>i</w:t>
      </w:r>
      <w:r w:rsidRPr="00580EE1">
        <w:rPr>
          <w:rFonts w:ascii="Calibri" w:hAnsi="Calibri" w:cs="Calibri"/>
          <w:color w:val="000000"/>
          <w:sz w:val="24"/>
          <w:szCs w:val="24"/>
          <w:vertAlign w:val="superscript"/>
        </w:rPr>
        <w:t>è</w:t>
      </w:r>
      <w:r w:rsidRPr="00580EE1">
        <w:rPr>
          <w:rFonts w:ascii="Calibri" w:hAnsi="Calibri" w:cs="Tahoma"/>
          <w:color w:val="000000"/>
          <w:sz w:val="24"/>
          <w:szCs w:val="24"/>
          <w:vertAlign w:val="superscript"/>
        </w:rPr>
        <w:t>me</w:t>
      </w:r>
      <w:proofErr w:type="spellEnd"/>
      <w:r w:rsidRPr="00177051">
        <w:rPr>
          <w:rFonts w:ascii="Calibri" w:hAnsi="Calibri" w:cs="Tahoma"/>
          <w:color w:val="000000"/>
          <w:sz w:val="24"/>
          <w:szCs w:val="24"/>
        </w:rPr>
        <w:t xml:space="preserve"> congrès international de l’Association Française du Marketing, Londres, cd-rom.</w:t>
      </w:r>
    </w:p>
    <w:p w14:paraId="0B6458CE" w14:textId="474D0E25"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(2007c), </w:t>
      </w:r>
      <w:r w:rsidRPr="00177051">
        <w:rPr>
          <w:rFonts w:ascii="Calibri" w:hAnsi="Calibri" w:cs="Calibri"/>
          <w:color w:val="000000"/>
          <w:sz w:val="24"/>
          <w:szCs w:val="24"/>
        </w:rPr>
        <w:t>«</w:t>
      </w:r>
      <w:r w:rsidRPr="00177051">
        <w:rPr>
          <w:rFonts w:ascii="Calibri" w:hAnsi="Calibri" w:cs="Tahoma"/>
          <w:color w:val="000000"/>
          <w:sz w:val="24"/>
          <w:szCs w:val="24"/>
        </w:rPr>
        <w:t xml:space="preserve"> Mesurer l</w:t>
      </w:r>
      <w:r w:rsidRPr="00177051">
        <w:rPr>
          <w:rFonts w:ascii="Calibri" w:hAnsi="Calibri" w:cs="Calibri"/>
          <w:color w:val="000000"/>
          <w:sz w:val="24"/>
          <w:szCs w:val="24"/>
        </w:rPr>
        <w:t>’</w:t>
      </w:r>
      <w:r w:rsidRPr="00177051">
        <w:rPr>
          <w:rFonts w:ascii="Calibri" w:hAnsi="Calibri" w:cs="Tahoma"/>
          <w:color w:val="000000"/>
          <w:sz w:val="24"/>
          <w:szCs w:val="24"/>
        </w:rPr>
        <w:t>impact d</w:t>
      </w:r>
      <w:r w:rsidRPr="00177051">
        <w:rPr>
          <w:rFonts w:ascii="Calibri" w:hAnsi="Calibri" w:cs="Calibri"/>
          <w:color w:val="000000"/>
          <w:sz w:val="24"/>
          <w:szCs w:val="24"/>
        </w:rPr>
        <w:t>’</w:t>
      </w:r>
      <w:r w:rsidRPr="00177051">
        <w:rPr>
          <w:rFonts w:ascii="Calibri" w:hAnsi="Calibri" w:cs="Tahoma"/>
          <w:color w:val="000000"/>
          <w:sz w:val="24"/>
          <w:szCs w:val="24"/>
        </w:rPr>
        <w:t>une publicit</w:t>
      </w:r>
      <w:r w:rsidRPr="00177051">
        <w:rPr>
          <w:rFonts w:ascii="Calibri" w:hAnsi="Calibri" w:cs="Calibri"/>
          <w:color w:val="000000"/>
          <w:sz w:val="24"/>
          <w:szCs w:val="24"/>
        </w:rPr>
        <w:t>é</w:t>
      </w:r>
      <w:r w:rsidRPr="00177051">
        <w:rPr>
          <w:rFonts w:ascii="Calibri" w:hAnsi="Calibri" w:cs="Tahoma"/>
          <w:color w:val="000000"/>
          <w:sz w:val="24"/>
          <w:szCs w:val="24"/>
        </w:rPr>
        <w:t xml:space="preserve"> </w:t>
      </w:r>
      <w:proofErr w:type="gramStart"/>
      <w:r w:rsidRPr="00177051">
        <w:rPr>
          <w:rFonts w:ascii="Calibri" w:hAnsi="Calibri" w:cs="Tahoma"/>
          <w:color w:val="000000"/>
          <w:sz w:val="24"/>
          <w:szCs w:val="24"/>
        </w:rPr>
        <w:t>m</w:t>
      </w:r>
      <w:r w:rsidRPr="00177051">
        <w:rPr>
          <w:rFonts w:ascii="Calibri" w:hAnsi="Calibri" w:cs="Calibri"/>
          <w:color w:val="000000"/>
          <w:sz w:val="24"/>
          <w:szCs w:val="24"/>
        </w:rPr>
        <w:t>é</w:t>
      </w:r>
      <w:r w:rsidRPr="00177051">
        <w:rPr>
          <w:rFonts w:ascii="Calibri" w:hAnsi="Calibri" w:cs="Tahoma"/>
          <w:color w:val="000000"/>
          <w:sz w:val="24"/>
          <w:szCs w:val="24"/>
        </w:rPr>
        <w:t>taphorique</w:t>
      </w:r>
      <w:r w:rsidRPr="00177051">
        <w:rPr>
          <w:rFonts w:ascii="Calibri" w:hAnsi="Calibri" w:cs="Calibri"/>
          <w:color w:val="000000"/>
          <w:sz w:val="24"/>
          <w:szCs w:val="24"/>
        </w:rPr>
        <w:t>»</w:t>
      </w:r>
      <w:proofErr w:type="gram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XXIII</w:t>
      </w:r>
      <w:r w:rsidR="00580EE1" w:rsidRPr="00580EE1">
        <w:rPr>
          <w:rFonts w:ascii="Calibri" w:hAnsi="Calibri" w:cs="Tahoma"/>
          <w:color w:val="000000"/>
          <w:sz w:val="24"/>
          <w:szCs w:val="24"/>
          <w:vertAlign w:val="superscript"/>
        </w:rPr>
        <w:t>i</w:t>
      </w:r>
      <w:r w:rsidRPr="00580EE1">
        <w:rPr>
          <w:rFonts w:ascii="Calibri" w:hAnsi="Calibri" w:cs="Calibri"/>
          <w:color w:val="000000"/>
          <w:sz w:val="24"/>
          <w:szCs w:val="24"/>
          <w:vertAlign w:val="superscript"/>
        </w:rPr>
        <w:t>è</w:t>
      </w:r>
      <w:r w:rsidRPr="00580EE1">
        <w:rPr>
          <w:rFonts w:ascii="Calibri" w:hAnsi="Calibri" w:cs="Tahoma"/>
          <w:color w:val="000000"/>
          <w:sz w:val="24"/>
          <w:szCs w:val="24"/>
          <w:vertAlign w:val="superscript"/>
        </w:rPr>
        <w:t>me</w:t>
      </w:r>
      <w:proofErr w:type="spellEnd"/>
      <w:r w:rsidRPr="00580EE1">
        <w:rPr>
          <w:rFonts w:ascii="Calibri" w:hAnsi="Calibri" w:cs="Tahoma"/>
          <w:color w:val="000000"/>
          <w:sz w:val="24"/>
          <w:szCs w:val="24"/>
          <w:vertAlign w:val="superscript"/>
        </w:rPr>
        <w:t xml:space="preserve"> </w:t>
      </w:r>
      <w:r w:rsidRPr="00177051">
        <w:rPr>
          <w:rFonts w:ascii="Calibri" w:hAnsi="Calibri" w:cs="Tahoma"/>
          <w:color w:val="000000"/>
          <w:sz w:val="24"/>
          <w:szCs w:val="24"/>
        </w:rPr>
        <w:t>congr</w:t>
      </w:r>
      <w:r w:rsidRPr="00177051">
        <w:rPr>
          <w:rFonts w:ascii="Calibri" w:hAnsi="Calibri" w:cs="Calibri"/>
          <w:color w:val="000000"/>
          <w:sz w:val="24"/>
          <w:szCs w:val="24"/>
        </w:rPr>
        <w:t>è</w:t>
      </w:r>
      <w:r w:rsidRPr="00177051">
        <w:rPr>
          <w:rFonts w:ascii="Calibri" w:hAnsi="Calibri" w:cs="Tahoma"/>
          <w:color w:val="000000"/>
          <w:sz w:val="24"/>
          <w:szCs w:val="24"/>
        </w:rPr>
        <w:t>s international de l</w:t>
      </w:r>
      <w:r w:rsidRPr="00177051">
        <w:rPr>
          <w:rFonts w:ascii="Calibri" w:hAnsi="Calibri" w:cs="Calibri"/>
          <w:color w:val="000000"/>
          <w:sz w:val="24"/>
          <w:szCs w:val="24"/>
        </w:rPr>
        <w:t>’</w:t>
      </w:r>
      <w:r w:rsidRPr="00177051">
        <w:rPr>
          <w:rFonts w:ascii="Calibri" w:hAnsi="Calibri" w:cs="Tahoma"/>
          <w:color w:val="000000"/>
          <w:sz w:val="24"/>
          <w:szCs w:val="24"/>
        </w:rPr>
        <w:t>Association Fran</w:t>
      </w:r>
      <w:r w:rsidRPr="00177051">
        <w:rPr>
          <w:rFonts w:ascii="Calibri" w:hAnsi="Calibri" w:cs="Calibri"/>
          <w:color w:val="000000"/>
          <w:sz w:val="24"/>
          <w:szCs w:val="24"/>
        </w:rPr>
        <w:t>ç</w:t>
      </w:r>
      <w:r w:rsidRPr="00177051">
        <w:rPr>
          <w:rFonts w:ascii="Calibri" w:hAnsi="Calibri" w:cs="Tahoma"/>
          <w:color w:val="000000"/>
          <w:sz w:val="24"/>
          <w:szCs w:val="24"/>
        </w:rPr>
        <w:t>aise du Marketing, Aix-les-Bains, cd-rom.</w:t>
      </w:r>
    </w:p>
    <w:p w14:paraId="23AF7AF4"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177051">
        <w:rPr>
          <w:rFonts w:ascii="Calibri" w:hAnsi="Calibri" w:cs="Tahoma"/>
          <w:color w:val="000000"/>
          <w:sz w:val="24"/>
          <w:szCs w:val="24"/>
          <w:lang w:val="en-US"/>
        </w:rPr>
        <w:t>C.Dantas</w:t>
      </w:r>
      <w:proofErr w:type="spellEnd"/>
      <w:r w:rsidRPr="00177051">
        <w:rPr>
          <w:rFonts w:ascii="Calibri" w:hAnsi="Calibri" w:cs="Tahoma"/>
          <w:color w:val="000000"/>
          <w:sz w:val="24"/>
          <w:szCs w:val="24"/>
          <w:lang w:val="en-US"/>
        </w:rPr>
        <w:t xml:space="preserve"> D, </w:t>
      </w: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w:t>
      </w:r>
      <w:proofErr w:type="spellStart"/>
      <w:r w:rsidRPr="00177051">
        <w:rPr>
          <w:rFonts w:ascii="Calibri" w:hAnsi="Calibri" w:cs="Tahoma"/>
          <w:color w:val="000000"/>
          <w:sz w:val="24"/>
          <w:szCs w:val="24"/>
          <w:lang w:val="en-US"/>
        </w:rPr>
        <w:t>Nique</w:t>
      </w:r>
      <w:proofErr w:type="spellEnd"/>
      <w:r w:rsidRPr="00177051">
        <w:rPr>
          <w:rFonts w:ascii="Calibri" w:hAnsi="Calibri" w:cs="Tahoma"/>
          <w:color w:val="000000"/>
          <w:sz w:val="24"/>
          <w:szCs w:val="24"/>
          <w:lang w:val="en-US"/>
        </w:rPr>
        <w:t xml:space="preserve"> W.M. &amp; </w:t>
      </w:r>
      <w:proofErr w:type="spellStart"/>
      <w:r w:rsidRPr="00177051">
        <w:rPr>
          <w:rFonts w:ascii="Calibri" w:hAnsi="Calibri" w:cs="Tahoma"/>
          <w:color w:val="000000"/>
          <w:sz w:val="24"/>
          <w:szCs w:val="24"/>
          <w:lang w:val="en-US"/>
        </w:rPr>
        <w:t>Fornerino</w:t>
      </w:r>
      <w:proofErr w:type="spellEnd"/>
      <w:r w:rsidRPr="00177051">
        <w:rPr>
          <w:rFonts w:ascii="Calibri" w:hAnsi="Calibri" w:cs="Tahoma"/>
          <w:color w:val="000000"/>
          <w:sz w:val="24"/>
          <w:szCs w:val="24"/>
          <w:lang w:val="en-US"/>
        </w:rPr>
        <w:t xml:space="preserve"> M. (2007),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The Role of Personal Values in the Perception of a Brand</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s Personality</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IASK International Conference Global Management, Porto, 4-5 </w:t>
      </w:r>
      <w:proofErr w:type="spellStart"/>
      <w:r w:rsidRPr="00177051">
        <w:rPr>
          <w:rFonts w:ascii="Calibri" w:hAnsi="Calibri" w:cs="Tahoma"/>
          <w:color w:val="000000"/>
          <w:sz w:val="24"/>
          <w:szCs w:val="24"/>
          <w:lang w:val="en-US"/>
        </w:rPr>
        <w:t>mai</w:t>
      </w:r>
      <w:proofErr w:type="spellEnd"/>
      <w:r w:rsidRPr="00177051">
        <w:rPr>
          <w:rFonts w:ascii="Calibri" w:hAnsi="Calibri" w:cs="Tahoma"/>
          <w:color w:val="000000"/>
          <w:sz w:val="24"/>
          <w:szCs w:val="24"/>
          <w:lang w:val="en-US"/>
        </w:rPr>
        <w:t>.</w:t>
      </w:r>
    </w:p>
    <w:p w14:paraId="1E0CAB40" w14:textId="4064E111"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(2006b), </w:t>
      </w:r>
      <w:r w:rsidRPr="00177051">
        <w:rPr>
          <w:rFonts w:ascii="Calibri" w:hAnsi="Calibri" w:cs="Calibri"/>
          <w:color w:val="000000"/>
          <w:sz w:val="24"/>
          <w:szCs w:val="24"/>
        </w:rPr>
        <w:t>«</w:t>
      </w:r>
      <w:r w:rsidRPr="00177051">
        <w:rPr>
          <w:rFonts w:ascii="Calibri" w:hAnsi="Calibri" w:cs="Tahoma"/>
          <w:color w:val="000000"/>
          <w:sz w:val="24"/>
          <w:szCs w:val="24"/>
        </w:rPr>
        <w:t xml:space="preserve"> Le r</w:t>
      </w:r>
      <w:r w:rsidRPr="00177051">
        <w:rPr>
          <w:rFonts w:ascii="Calibri" w:hAnsi="Calibri" w:cs="Calibri"/>
          <w:color w:val="000000"/>
          <w:sz w:val="24"/>
          <w:szCs w:val="24"/>
        </w:rPr>
        <w:t>ô</w:t>
      </w:r>
      <w:r w:rsidRPr="00177051">
        <w:rPr>
          <w:rFonts w:ascii="Calibri" w:hAnsi="Calibri" w:cs="Tahoma"/>
          <w:color w:val="000000"/>
          <w:sz w:val="24"/>
          <w:szCs w:val="24"/>
        </w:rPr>
        <w:t>le des interactions dans la qualit</w:t>
      </w:r>
      <w:r w:rsidRPr="00177051">
        <w:rPr>
          <w:rFonts w:ascii="Calibri" w:hAnsi="Calibri" w:cs="Calibri"/>
          <w:color w:val="000000"/>
          <w:sz w:val="24"/>
          <w:szCs w:val="24"/>
        </w:rPr>
        <w:t>é</w:t>
      </w:r>
      <w:r w:rsidRPr="00177051">
        <w:rPr>
          <w:rFonts w:ascii="Calibri" w:hAnsi="Calibri" w:cs="Tahoma"/>
          <w:color w:val="000000"/>
          <w:sz w:val="24"/>
          <w:szCs w:val="24"/>
        </w:rPr>
        <w:t xml:space="preserve"> de service </w:t>
      </w:r>
      <w:r w:rsidRPr="00177051">
        <w:rPr>
          <w:rFonts w:ascii="Calibri" w:hAnsi="Calibri" w:cs="Calibri"/>
          <w:color w:val="000000"/>
          <w:sz w:val="24"/>
          <w:szCs w:val="24"/>
        </w:rPr>
        <w:t>»</w:t>
      </w:r>
      <w:r w:rsidRPr="00177051">
        <w:rPr>
          <w:rFonts w:ascii="Calibri" w:hAnsi="Calibri" w:cs="Tahoma"/>
          <w:color w:val="000000"/>
          <w:sz w:val="24"/>
          <w:szCs w:val="24"/>
        </w:rPr>
        <w:t xml:space="preserve">, </w:t>
      </w:r>
      <w:proofErr w:type="spellStart"/>
      <w:r w:rsidR="00580EE1" w:rsidRPr="00177051">
        <w:rPr>
          <w:rFonts w:ascii="Calibri" w:hAnsi="Calibri" w:cs="Tahoma"/>
          <w:color w:val="000000"/>
          <w:sz w:val="24"/>
          <w:szCs w:val="24"/>
        </w:rPr>
        <w:t>XXII</w:t>
      </w:r>
      <w:r w:rsidR="00580EE1" w:rsidRPr="00580EE1">
        <w:rPr>
          <w:rFonts w:ascii="Calibri" w:hAnsi="Calibri" w:cs="Tahoma"/>
          <w:color w:val="000000"/>
          <w:sz w:val="24"/>
          <w:szCs w:val="24"/>
          <w:vertAlign w:val="superscript"/>
        </w:rPr>
        <w:t>i</w:t>
      </w:r>
      <w:r w:rsidR="00580EE1" w:rsidRPr="00580EE1">
        <w:rPr>
          <w:rFonts w:ascii="Calibri" w:hAnsi="Calibri" w:cs="Calibri"/>
          <w:color w:val="000000"/>
          <w:sz w:val="24"/>
          <w:szCs w:val="24"/>
          <w:vertAlign w:val="superscript"/>
        </w:rPr>
        <w:t>è</w:t>
      </w:r>
      <w:r w:rsidR="00580EE1" w:rsidRPr="00580EE1">
        <w:rPr>
          <w:rFonts w:ascii="Calibri" w:hAnsi="Calibri" w:cs="Tahoma"/>
          <w:color w:val="000000"/>
          <w:sz w:val="24"/>
          <w:szCs w:val="24"/>
          <w:vertAlign w:val="superscript"/>
        </w:rPr>
        <w:t>me</w:t>
      </w:r>
      <w:proofErr w:type="spellEnd"/>
      <w:r w:rsidR="00580EE1" w:rsidRPr="00580EE1">
        <w:rPr>
          <w:rFonts w:ascii="Calibri" w:hAnsi="Calibri" w:cs="Tahoma"/>
          <w:color w:val="000000"/>
          <w:sz w:val="24"/>
          <w:szCs w:val="24"/>
          <w:vertAlign w:val="superscript"/>
        </w:rPr>
        <w:t xml:space="preserve"> </w:t>
      </w:r>
      <w:r w:rsidRPr="00177051">
        <w:rPr>
          <w:rFonts w:ascii="Calibri" w:hAnsi="Calibri" w:cs="Tahoma"/>
          <w:color w:val="000000"/>
          <w:sz w:val="24"/>
          <w:szCs w:val="24"/>
        </w:rPr>
        <w:t>Congr</w:t>
      </w:r>
      <w:r w:rsidRPr="00177051">
        <w:rPr>
          <w:rFonts w:ascii="Calibri" w:hAnsi="Calibri" w:cs="Calibri"/>
          <w:color w:val="000000"/>
          <w:sz w:val="24"/>
          <w:szCs w:val="24"/>
        </w:rPr>
        <w:t>è</w:t>
      </w:r>
      <w:r w:rsidRPr="00177051">
        <w:rPr>
          <w:rFonts w:ascii="Calibri" w:hAnsi="Calibri" w:cs="Tahoma"/>
          <w:color w:val="000000"/>
          <w:sz w:val="24"/>
          <w:szCs w:val="24"/>
        </w:rPr>
        <w:t>s de l</w:t>
      </w:r>
      <w:r w:rsidRPr="00177051">
        <w:rPr>
          <w:rFonts w:ascii="Calibri" w:hAnsi="Calibri" w:cs="Calibri"/>
          <w:color w:val="000000"/>
          <w:sz w:val="24"/>
          <w:szCs w:val="24"/>
        </w:rPr>
        <w:t>’</w:t>
      </w:r>
      <w:r w:rsidRPr="00177051">
        <w:rPr>
          <w:rFonts w:ascii="Calibri" w:hAnsi="Calibri" w:cs="Tahoma"/>
          <w:color w:val="000000"/>
          <w:sz w:val="24"/>
          <w:szCs w:val="24"/>
        </w:rPr>
        <w:t>Association Fran</w:t>
      </w:r>
      <w:r w:rsidRPr="00177051">
        <w:rPr>
          <w:rFonts w:ascii="Calibri" w:hAnsi="Calibri" w:cs="Calibri"/>
          <w:color w:val="000000"/>
          <w:sz w:val="24"/>
          <w:szCs w:val="24"/>
        </w:rPr>
        <w:t>ç</w:t>
      </w:r>
      <w:r w:rsidRPr="00177051">
        <w:rPr>
          <w:rFonts w:ascii="Calibri" w:hAnsi="Calibri" w:cs="Tahoma"/>
          <w:color w:val="000000"/>
          <w:sz w:val="24"/>
          <w:szCs w:val="24"/>
        </w:rPr>
        <w:t>aise du Marketing, Nantes, 11-12 mai.</w:t>
      </w:r>
    </w:p>
    <w:p w14:paraId="67126A19"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lang w:val="en-US"/>
        </w:rPr>
      </w:pPr>
      <w:proofErr w:type="spellStart"/>
      <w:r w:rsidRPr="00306406">
        <w:rPr>
          <w:rFonts w:ascii="Calibri" w:hAnsi="Calibri" w:cs="Tahoma"/>
          <w:b/>
          <w:color w:val="000000"/>
          <w:sz w:val="24"/>
          <w:szCs w:val="24"/>
          <w:lang w:val="en-US"/>
        </w:rPr>
        <w:t>Capelli</w:t>
      </w:r>
      <w:proofErr w:type="spellEnd"/>
      <w:r w:rsidRPr="00306406">
        <w:rPr>
          <w:rFonts w:ascii="Calibri" w:hAnsi="Calibri" w:cs="Tahoma"/>
          <w:b/>
          <w:color w:val="000000"/>
          <w:sz w:val="24"/>
          <w:szCs w:val="24"/>
          <w:lang w:val="en-US"/>
        </w:rPr>
        <w:t xml:space="preserve"> S.</w:t>
      </w:r>
      <w:r w:rsidRPr="00177051">
        <w:rPr>
          <w:rFonts w:ascii="Calibri" w:hAnsi="Calibri" w:cs="Tahoma"/>
          <w:color w:val="000000"/>
          <w:sz w:val="24"/>
          <w:szCs w:val="24"/>
          <w:lang w:val="en-US"/>
        </w:rPr>
        <w:t xml:space="preserve"> (2005),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Problem-oriented Anxiety and Consumer Behavior </w:t>
      </w:r>
      <w:r w:rsidRPr="00177051">
        <w:rPr>
          <w:rFonts w:ascii="Calibri" w:hAnsi="Calibri" w:cs="Calibri"/>
          <w:color w:val="000000"/>
          <w:sz w:val="24"/>
          <w:szCs w:val="24"/>
          <w:lang w:val="en-US"/>
        </w:rPr>
        <w:t>»</w:t>
      </w:r>
      <w:r w:rsidRPr="00177051">
        <w:rPr>
          <w:rFonts w:ascii="Calibri" w:hAnsi="Calibri" w:cs="Tahoma"/>
          <w:color w:val="000000"/>
          <w:sz w:val="24"/>
          <w:szCs w:val="24"/>
          <w:lang w:val="en-US"/>
        </w:rPr>
        <w:t xml:space="preserve">, European Advances in Consumer Research, </w:t>
      </w:r>
      <w:proofErr w:type="spellStart"/>
      <w:r w:rsidRPr="00177051">
        <w:rPr>
          <w:rFonts w:ascii="Calibri" w:hAnsi="Calibri" w:cs="Tahoma"/>
          <w:color w:val="000000"/>
          <w:sz w:val="24"/>
          <w:szCs w:val="24"/>
          <w:lang w:val="en-US"/>
        </w:rPr>
        <w:t>Göteborg</w:t>
      </w:r>
      <w:proofErr w:type="spellEnd"/>
      <w:r w:rsidRPr="00177051">
        <w:rPr>
          <w:rFonts w:ascii="Calibri" w:hAnsi="Calibri" w:cs="Tahoma"/>
          <w:color w:val="000000"/>
          <w:sz w:val="24"/>
          <w:szCs w:val="24"/>
          <w:lang w:val="en-US"/>
        </w:rPr>
        <w:t xml:space="preserve"> (</w:t>
      </w:r>
      <w:proofErr w:type="spellStart"/>
      <w:r w:rsidRPr="00177051">
        <w:rPr>
          <w:rFonts w:ascii="Calibri" w:hAnsi="Calibri" w:cs="Tahoma"/>
          <w:color w:val="000000"/>
          <w:sz w:val="24"/>
          <w:szCs w:val="24"/>
          <w:lang w:val="en-US"/>
        </w:rPr>
        <w:t>Suède</w:t>
      </w:r>
      <w:proofErr w:type="spellEnd"/>
      <w:r w:rsidRPr="00177051">
        <w:rPr>
          <w:rFonts w:ascii="Calibri" w:hAnsi="Calibri" w:cs="Tahoma"/>
          <w:color w:val="000000"/>
          <w:sz w:val="24"/>
          <w:szCs w:val="24"/>
          <w:lang w:val="en-US"/>
        </w:rPr>
        <w:t xml:space="preserve">), 15-18 </w:t>
      </w:r>
      <w:proofErr w:type="spellStart"/>
      <w:r w:rsidRPr="00177051">
        <w:rPr>
          <w:rFonts w:ascii="Calibri" w:hAnsi="Calibri" w:cs="Tahoma"/>
          <w:color w:val="000000"/>
          <w:sz w:val="24"/>
          <w:szCs w:val="24"/>
          <w:lang w:val="en-US"/>
        </w:rPr>
        <w:t>juin</w:t>
      </w:r>
      <w:proofErr w:type="spellEnd"/>
      <w:r w:rsidRPr="00177051">
        <w:rPr>
          <w:rFonts w:ascii="Calibri" w:hAnsi="Calibri" w:cs="Tahoma"/>
          <w:color w:val="000000"/>
          <w:sz w:val="24"/>
          <w:szCs w:val="24"/>
          <w:lang w:val="en-US"/>
        </w:rPr>
        <w:t xml:space="preserve">. </w:t>
      </w:r>
    </w:p>
    <w:p w14:paraId="487D3598" w14:textId="6F00C9CC"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lastRenderedPageBreak/>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(2005), </w:t>
      </w:r>
      <w:r w:rsidRPr="00177051">
        <w:rPr>
          <w:rFonts w:ascii="Calibri" w:hAnsi="Calibri" w:cs="Calibri"/>
          <w:color w:val="000000"/>
          <w:sz w:val="24"/>
          <w:szCs w:val="24"/>
        </w:rPr>
        <w:t>«</w:t>
      </w:r>
      <w:r w:rsidRPr="00177051">
        <w:rPr>
          <w:rFonts w:ascii="Calibri" w:hAnsi="Calibri" w:cs="Tahoma"/>
          <w:color w:val="000000"/>
          <w:sz w:val="24"/>
          <w:szCs w:val="24"/>
        </w:rPr>
        <w:t xml:space="preserve"> Le risque d</w:t>
      </w:r>
      <w:r w:rsidRPr="00177051">
        <w:rPr>
          <w:rFonts w:ascii="Calibri" w:hAnsi="Calibri" w:cs="Calibri"/>
          <w:color w:val="000000"/>
          <w:sz w:val="24"/>
          <w:szCs w:val="24"/>
        </w:rPr>
        <w:t>’</w:t>
      </w:r>
      <w:r w:rsidRPr="00177051">
        <w:rPr>
          <w:rFonts w:ascii="Calibri" w:hAnsi="Calibri" w:cs="Tahoma"/>
          <w:color w:val="000000"/>
          <w:sz w:val="24"/>
          <w:szCs w:val="24"/>
        </w:rPr>
        <w:t xml:space="preserve">interaction dans la consommation de service </w:t>
      </w:r>
      <w:r w:rsidRPr="00177051">
        <w:rPr>
          <w:rFonts w:ascii="Calibri" w:hAnsi="Calibri" w:cs="Calibri"/>
          <w:color w:val="000000"/>
          <w:sz w:val="24"/>
          <w:szCs w:val="24"/>
        </w:rPr>
        <w:t>»</w:t>
      </w:r>
      <w:r w:rsidRPr="00177051">
        <w:rPr>
          <w:rFonts w:ascii="Calibri" w:hAnsi="Calibri" w:cs="Tahoma"/>
          <w:color w:val="000000"/>
          <w:sz w:val="24"/>
          <w:szCs w:val="24"/>
        </w:rPr>
        <w:t xml:space="preserve">, </w:t>
      </w:r>
      <w:proofErr w:type="spellStart"/>
      <w:r w:rsidR="00580EE1" w:rsidRPr="00177051">
        <w:rPr>
          <w:rFonts w:ascii="Calibri" w:hAnsi="Calibri" w:cs="Tahoma"/>
          <w:color w:val="000000"/>
          <w:sz w:val="24"/>
          <w:szCs w:val="24"/>
        </w:rPr>
        <w:t>XXI</w:t>
      </w:r>
      <w:r w:rsidR="00580EE1" w:rsidRPr="00580EE1">
        <w:rPr>
          <w:rFonts w:ascii="Calibri" w:hAnsi="Calibri" w:cs="Tahoma"/>
          <w:color w:val="000000"/>
          <w:sz w:val="24"/>
          <w:szCs w:val="24"/>
          <w:vertAlign w:val="superscript"/>
        </w:rPr>
        <w:t>i</w:t>
      </w:r>
      <w:r w:rsidR="00580EE1" w:rsidRPr="00580EE1">
        <w:rPr>
          <w:rFonts w:ascii="Calibri" w:hAnsi="Calibri" w:cs="Calibri"/>
          <w:color w:val="000000"/>
          <w:sz w:val="24"/>
          <w:szCs w:val="24"/>
          <w:vertAlign w:val="superscript"/>
        </w:rPr>
        <w:t>è</w:t>
      </w:r>
      <w:r w:rsidR="00580EE1" w:rsidRPr="00580EE1">
        <w:rPr>
          <w:rFonts w:ascii="Calibri" w:hAnsi="Calibri" w:cs="Tahoma"/>
          <w:color w:val="000000"/>
          <w:sz w:val="24"/>
          <w:szCs w:val="24"/>
          <w:vertAlign w:val="superscript"/>
        </w:rPr>
        <w:t>me</w:t>
      </w:r>
      <w:proofErr w:type="spellEnd"/>
      <w:r w:rsidR="00580EE1" w:rsidRPr="00177051">
        <w:rPr>
          <w:rFonts w:ascii="Calibri" w:hAnsi="Calibri" w:cs="Tahoma"/>
          <w:color w:val="000000"/>
          <w:sz w:val="24"/>
          <w:szCs w:val="24"/>
        </w:rPr>
        <w:t xml:space="preserve"> </w:t>
      </w:r>
      <w:r w:rsidRPr="00177051">
        <w:rPr>
          <w:rFonts w:ascii="Calibri" w:hAnsi="Calibri" w:cs="Tahoma"/>
          <w:color w:val="000000"/>
          <w:sz w:val="24"/>
          <w:szCs w:val="24"/>
        </w:rPr>
        <w:t>Congr</w:t>
      </w:r>
      <w:r w:rsidRPr="00177051">
        <w:rPr>
          <w:rFonts w:ascii="Calibri" w:hAnsi="Calibri" w:cs="Calibri"/>
          <w:color w:val="000000"/>
          <w:sz w:val="24"/>
          <w:szCs w:val="24"/>
        </w:rPr>
        <w:t>è</w:t>
      </w:r>
      <w:r w:rsidRPr="00177051">
        <w:rPr>
          <w:rFonts w:ascii="Calibri" w:hAnsi="Calibri" w:cs="Tahoma"/>
          <w:color w:val="000000"/>
          <w:sz w:val="24"/>
          <w:szCs w:val="24"/>
        </w:rPr>
        <w:t>s de l</w:t>
      </w:r>
      <w:r w:rsidRPr="00177051">
        <w:rPr>
          <w:rFonts w:ascii="Calibri" w:hAnsi="Calibri" w:cs="Calibri"/>
          <w:color w:val="000000"/>
          <w:sz w:val="24"/>
          <w:szCs w:val="24"/>
        </w:rPr>
        <w:t>’</w:t>
      </w:r>
      <w:r w:rsidRPr="00177051">
        <w:rPr>
          <w:rFonts w:ascii="Calibri" w:hAnsi="Calibri" w:cs="Tahoma"/>
          <w:color w:val="000000"/>
          <w:sz w:val="24"/>
          <w:szCs w:val="24"/>
        </w:rPr>
        <w:t>Association Fran</w:t>
      </w:r>
      <w:r w:rsidRPr="00177051">
        <w:rPr>
          <w:rFonts w:ascii="Calibri" w:hAnsi="Calibri" w:cs="Calibri"/>
          <w:color w:val="000000"/>
          <w:sz w:val="24"/>
          <w:szCs w:val="24"/>
        </w:rPr>
        <w:t>ç</w:t>
      </w:r>
      <w:r w:rsidRPr="00177051">
        <w:rPr>
          <w:rFonts w:ascii="Calibri" w:hAnsi="Calibri" w:cs="Tahoma"/>
          <w:color w:val="000000"/>
          <w:sz w:val="24"/>
          <w:szCs w:val="24"/>
        </w:rPr>
        <w:t xml:space="preserve">aise du Marketing, Nancy, 17-18 mai. </w:t>
      </w:r>
    </w:p>
    <w:p w14:paraId="067DF35F" w14:textId="77777777" w:rsidR="00051A38" w:rsidRPr="00177051" w:rsidRDefault="00051A38" w:rsidP="00CA0A7C">
      <w:pPr>
        <w:pStyle w:val="Retraitcorpsdetexte"/>
        <w:numPr>
          <w:ilvl w:val="0"/>
          <w:numId w:val="4"/>
        </w:numPr>
        <w:spacing w:after="120"/>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Moisio</w:t>
      </w:r>
      <w:proofErr w:type="spellEnd"/>
      <w:r w:rsidRPr="00177051">
        <w:rPr>
          <w:rFonts w:ascii="Calibri" w:hAnsi="Calibri" w:cs="Tahoma"/>
          <w:color w:val="000000"/>
          <w:sz w:val="24"/>
          <w:szCs w:val="24"/>
        </w:rPr>
        <w:t xml:space="preserve"> R. &amp; Pantin-</w:t>
      </w:r>
      <w:proofErr w:type="spellStart"/>
      <w:r w:rsidRPr="00177051">
        <w:rPr>
          <w:rFonts w:ascii="Calibri" w:hAnsi="Calibri" w:cs="Tahoma"/>
          <w:color w:val="000000"/>
          <w:sz w:val="24"/>
          <w:szCs w:val="24"/>
        </w:rPr>
        <w:t>Sohier</w:t>
      </w:r>
      <w:proofErr w:type="spellEnd"/>
      <w:r w:rsidRPr="00177051">
        <w:rPr>
          <w:rFonts w:ascii="Calibri" w:hAnsi="Calibri" w:cs="Tahoma"/>
          <w:color w:val="000000"/>
          <w:sz w:val="24"/>
          <w:szCs w:val="24"/>
        </w:rPr>
        <w:t xml:space="preserve"> G. (2004), « Brand </w:t>
      </w:r>
      <w:proofErr w:type="spellStart"/>
      <w:r w:rsidRPr="00177051">
        <w:rPr>
          <w:rFonts w:ascii="Calibri" w:hAnsi="Calibri" w:cs="Tahoma"/>
          <w:color w:val="000000"/>
          <w:sz w:val="24"/>
          <w:szCs w:val="24"/>
        </w:rPr>
        <w:t>Temperament</w:t>
      </w:r>
      <w:proofErr w:type="spellEnd"/>
      <w:r w:rsidRPr="00177051">
        <w:rPr>
          <w:rFonts w:ascii="Calibri" w:hAnsi="Calibri" w:cs="Tahoma"/>
          <w:color w:val="000000"/>
          <w:sz w:val="24"/>
          <w:szCs w:val="24"/>
        </w:rPr>
        <w:t xml:space="preserve"> », 33ième conférence de l’</w:t>
      </w:r>
      <w:proofErr w:type="spellStart"/>
      <w:r w:rsidRPr="00177051">
        <w:rPr>
          <w:rFonts w:ascii="Calibri" w:hAnsi="Calibri" w:cs="Tahoma"/>
          <w:color w:val="000000"/>
          <w:sz w:val="24"/>
          <w:szCs w:val="24"/>
        </w:rPr>
        <w:t>European</w:t>
      </w:r>
      <w:proofErr w:type="spellEnd"/>
      <w:r w:rsidRPr="00177051">
        <w:rPr>
          <w:rFonts w:ascii="Calibri" w:hAnsi="Calibri" w:cs="Tahoma"/>
          <w:color w:val="000000"/>
          <w:sz w:val="24"/>
          <w:szCs w:val="24"/>
        </w:rPr>
        <w:t xml:space="preserve"> Marketing </w:t>
      </w:r>
      <w:proofErr w:type="spellStart"/>
      <w:r w:rsidRPr="00177051">
        <w:rPr>
          <w:rFonts w:ascii="Calibri" w:hAnsi="Calibri" w:cs="Tahoma"/>
          <w:color w:val="000000"/>
          <w:sz w:val="24"/>
          <w:szCs w:val="24"/>
        </w:rPr>
        <w:t>Academy</w:t>
      </w:r>
      <w:proofErr w:type="spellEnd"/>
      <w:r w:rsidRPr="00177051">
        <w:rPr>
          <w:rFonts w:ascii="Calibri" w:hAnsi="Calibri" w:cs="Tahoma"/>
          <w:color w:val="000000"/>
          <w:sz w:val="24"/>
          <w:szCs w:val="24"/>
        </w:rPr>
        <w:t>, Murcia, CD rom.</w:t>
      </w:r>
    </w:p>
    <w:p w14:paraId="28EE2D40" w14:textId="77777777" w:rsidR="00051A38" w:rsidRPr="00177051" w:rsidRDefault="00051A38" w:rsidP="00051A38">
      <w:pPr>
        <w:pStyle w:val="Retraitcorpsdetexte"/>
        <w:spacing w:line="23" w:lineRule="atLeast"/>
        <w:ind w:left="0"/>
        <w:jc w:val="both"/>
        <w:rPr>
          <w:rFonts w:ascii="Calibri" w:hAnsi="Calibri" w:cs="Tahoma"/>
          <w:color w:val="000000"/>
          <w:sz w:val="24"/>
          <w:szCs w:val="24"/>
        </w:rPr>
      </w:pPr>
    </w:p>
    <w:p w14:paraId="544AAA65" w14:textId="77777777" w:rsidR="00051A38" w:rsidRPr="00177051" w:rsidRDefault="00051A38" w:rsidP="00177051">
      <w:pPr>
        <w:pStyle w:val="C1"/>
        <w:spacing w:line="23" w:lineRule="atLeast"/>
        <w:ind w:left="0" w:firstLine="0"/>
        <w:jc w:val="both"/>
        <w:rPr>
          <w:rFonts w:ascii="Calibri" w:hAnsi="Calibri"/>
          <w:b/>
          <w:szCs w:val="24"/>
        </w:rPr>
      </w:pPr>
      <w:r w:rsidRPr="00177051">
        <w:rPr>
          <w:rFonts w:ascii="Calibri" w:hAnsi="Calibri"/>
          <w:b/>
          <w:szCs w:val="24"/>
        </w:rPr>
        <w:t>Autres communications :</w:t>
      </w:r>
    </w:p>
    <w:p w14:paraId="4F77BCBB" w14:textId="77777777" w:rsidR="00051A38" w:rsidRPr="00177051" w:rsidRDefault="00051A38" w:rsidP="00051A38">
      <w:pPr>
        <w:pStyle w:val="Retraitcorpsdetexte"/>
        <w:spacing w:line="23" w:lineRule="atLeast"/>
        <w:ind w:left="0"/>
        <w:jc w:val="both"/>
        <w:rPr>
          <w:rFonts w:ascii="Calibri" w:hAnsi="Calibri" w:cs="Tahoma"/>
          <w:color w:val="000000"/>
          <w:sz w:val="24"/>
          <w:szCs w:val="24"/>
        </w:rPr>
      </w:pPr>
    </w:p>
    <w:p w14:paraId="3F903C2F" w14:textId="77777777" w:rsidR="009F3F4B" w:rsidRPr="00AB545B" w:rsidRDefault="009F3F4B" w:rsidP="009F3F4B">
      <w:pPr>
        <w:pStyle w:val="Retraitcorpsdetexte"/>
        <w:numPr>
          <w:ilvl w:val="0"/>
          <w:numId w:val="4"/>
        </w:numPr>
        <w:spacing w:line="23" w:lineRule="atLeast"/>
        <w:jc w:val="both"/>
        <w:rPr>
          <w:rFonts w:ascii="Calibri" w:hAnsi="Calibri" w:cs="Tahoma"/>
          <w:color w:val="000000"/>
          <w:sz w:val="24"/>
          <w:szCs w:val="24"/>
        </w:rPr>
      </w:pPr>
      <w:r w:rsidRPr="00306406">
        <w:rPr>
          <w:rFonts w:ascii="Calibri" w:hAnsi="Calibri" w:cs="Tahoma"/>
          <w:b/>
          <w:color w:val="000000"/>
          <w:sz w:val="24"/>
          <w:szCs w:val="24"/>
        </w:rPr>
        <w:t>Capelli S.</w:t>
      </w:r>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Sabadie</w:t>
      </w:r>
      <w:proofErr w:type="spellEnd"/>
      <w:r w:rsidRPr="00AB545B">
        <w:rPr>
          <w:rFonts w:ascii="Calibri" w:hAnsi="Calibri" w:cs="Tahoma"/>
          <w:color w:val="000000"/>
          <w:sz w:val="24"/>
          <w:szCs w:val="24"/>
        </w:rPr>
        <w:t xml:space="preserve"> W. et Seguin M. (2017), "Les valeurs </w:t>
      </w:r>
      <w:proofErr w:type="spellStart"/>
      <w:r w:rsidRPr="00AB545B">
        <w:rPr>
          <w:rFonts w:ascii="Calibri" w:hAnsi="Calibri" w:cs="Tahoma"/>
          <w:color w:val="000000"/>
          <w:sz w:val="24"/>
          <w:szCs w:val="24"/>
        </w:rPr>
        <w:t>coopératives</w:t>
      </w:r>
      <w:proofErr w:type="spellEnd"/>
      <w:r w:rsidRPr="00AB545B">
        <w:rPr>
          <w:rFonts w:ascii="Calibri" w:hAnsi="Calibri" w:cs="Tahoma"/>
          <w:color w:val="000000"/>
          <w:sz w:val="24"/>
          <w:szCs w:val="24"/>
        </w:rPr>
        <w:t xml:space="preserve"> ont-elles une valeur pour les </w:t>
      </w:r>
      <w:proofErr w:type="gramStart"/>
      <w:r w:rsidRPr="00AB545B">
        <w:rPr>
          <w:rFonts w:ascii="Calibri" w:hAnsi="Calibri" w:cs="Tahoma"/>
          <w:color w:val="000000"/>
          <w:sz w:val="24"/>
          <w:szCs w:val="24"/>
        </w:rPr>
        <w:t>consommateurs?</w:t>
      </w:r>
      <w:proofErr w:type="gramEnd"/>
      <w:r w:rsidRPr="00AB545B">
        <w:rPr>
          <w:rFonts w:ascii="Calibri" w:hAnsi="Calibri" w:cs="Tahoma"/>
          <w:color w:val="000000"/>
          <w:sz w:val="24"/>
          <w:szCs w:val="24"/>
        </w:rPr>
        <w:t xml:space="preserve"> Une approche internationale via l'attitude, l'</w:t>
      </w:r>
      <w:proofErr w:type="spellStart"/>
      <w:r w:rsidRPr="00AB545B">
        <w:rPr>
          <w:rFonts w:ascii="Calibri" w:hAnsi="Calibri" w:cs="Tahoma"/>
          <w:color w:val="000000"/>
          <w:sz w:val="24"/>
          <w:szCs w:val="24"/>
        </w:rPr>
        <w:t>unicite</w:t>
      </w:r>
      <w:proofErr w:type="spellEnd"/>
      <w:r w:rsidRPr="00AB545B">
        <w:rPr>
          <w:rFonts w:ascii="Calibri" w:hAnsi="Calibri" w:cs="Tahoma"/>
          <w:color w:val="000000"/>
          <w:sz w:val="24"/>
          <w:szCs w:val="24"/>
        </w:rPr>
        <w:t xml:space="preserve">́ et la propension </w:t>
      </w:r>
      <w:proofErr w:type="spellStart"/>
      <w:r w:rsidRPr="00AB545B">
        <w:rPr>
          <w:rFonts w:ascii="Calibri" w:hAnsi="Calibri" w:cs="Tahoma"/>
          <w:color w:val="000000"/>
          <w:sz w:val="24"/>
          <w:szCs w:val="24"/>
        </w:rPr>
        <w:t>a</w:t>
      </w:r>
      <w:proofErr w:type="spellEnd"/>
      <w:r w:rsidRPr="00AB545B">
        <w:rPr>
          <w:rFonts w:ascii="Calibri" w:hAnsi="Calibri" w:cs="Tahoma"/>
          <w:color w:val="000000"/>
          <w:sz w:val="24"/>
          <w:szCs w:val="24"/>
        </w:rPr>
        <w:t xml:space="preserve">̀ payer", colloque GREGOR, Quels </w:t>
      </w:r>
      <w:proofErr w:type="spellStart"/>
      <w:r w:rsidRPr="00AB545B">
        <w:rPr>
          <w:rFonts w:ascii="Calibri" w:hAnsi="Calibri" w:cs="Tahoma"/>
          <w:color w:val="000000"/>
          <w:sz w:val="24"/>
          <w:szCs w:val="24"/>
        </w:rPr>
        <w:t>défis</w:t>
      </w:r>
      <w:proofErr w:type="spellEnd"/>
      <w:r w:rsidRPr="00AB545B">
        <w:rPr>
          <w:rFonts w:ascii="Calibri" w:hAnsi="Calibri" w:cs="Tahoma"/>
          <w:color w:val="000000"/>
          <w:sz w:val="24"/>
          <w:szCs w:val="24"/>
        </w:rPr>
        <w:t xml:space="preserve"> pour le </w:t>
      </w:r>
      <w:proofErr w:type="spellStart"/>
      <w:r w:rsidRPr="00AB545B">
        <w:rPr>
          <w:rFonts w:ascii="Calibri" w:hAnsi="Calibri" w:cs="Tahoma"/>
          <w:color w:val="000000"/>
          <w:sz w:val="24"/>
          <w:szCs w:val="24"/>
        </w:rPr>
        <w:t>modèle</w:t>
      </w:r>
      <w:proofErr w:type="spellEnd"/>
      <w:r w:rsidRPr="00AB545B">
        <w:rPr>
          <w:rFonts w:ascii="Calibri" w:hAnsi="Calibri" w:cs="Tahoma"/>
          <w:color w:val="000000"/>
          <w:sz w:val="24"/>
          <w:szCs w:val="24"/>
        </w:rPr>
        <w:t xml:space="preserve"> </w:t>
      </w:r>
      <w:proofErr w:type="spellStart"/>
      <w:proofErr w:type="gramStart"/>
      <w:r w:rsidRPr="00AB545B">
        <w:rPr>
          <w:rFonts w:ascii="Calibri" w:hAnsi="Calibri" w:cs="Tahoma"/>
          <w:color w:val="000000"/>
          <w:sz w:val="24"/>
          <w:szCs w:val="24"/>
        </w:rPr>
        <w:t>coopératif</w:t>
      </w:r>
      <w:proofErr w:type="spellEnd"/>
      <w:r w:rsidRPr="00AB545B">
        <w:rPr>
          <w:rFonts w:ascii="Calibri" w:hAnsi="Calibri" w:cs="Tahoma"/>
          <w:color w:val="000000"/>
          <w:sz w:val="24"/>
          <w:szCs w:val="24"/>
        </w:rPr>
        <w:t>?,</w:t>
      </w:r>
      <w:proofErr w:type="gramEnd"/>
      <w:r w:rsidRPr="00AB545B">
        <w:rPr>
          <w:rFonts w:ascii="Calibri" w:hAnsi="Calibri" w:cs="Tahoma"/>
          <w:color w:val="000000"/>
          <w:sz w:val="24"/>
          <w:szCs w:val="24"/>
        </w:rPr>
        <w:t xml:space="preserve"> 6 octobre, Paris, France.</w:t>
      </w:r>
    </w:p>
    <w:p w14:paraId="1B61A048" w14:textId="77777777" w:rsidR="009F3F4B" w:rsidRPr="009F3F4B" w:rsidRDefault="009F3F4B" w:rsidP="009F3F4B">
      <w:pPr>
        <w:pStyle w:val="Retraitcorpsdetexte"/>
        <w:numPr>
          <w:ilvl w:val="0"/>
          <w:numId w:val="4"/>
        </w:numPr>
        <w:spacing w:line="23" w:lineRule="atLeast"/>
        <w:jc w:val="both"/>
        <w:rPr>
          <w:rFonts w:ascii="Calibri" w:hAnsi="Calibri" w:cs="Tahoma"/>
          <w:color w:val="000000"/>
          <w:sz w:val="24"/>
          <w:szCs w:val="24"/>
        </w:rPr>
      </w:pPr>
      <w:r w:rsidRPr="00AB545B">
        <w:rPr>
          <w:rFonts w:ascii="Calibri" w:hAnsi="Calibri" w:cs="Tahoma"/>
          <w:color w:val="000000"/>
          <w:sz w:val="24"/>
          <w:szCs w:val="24"/>
        </w:rPr>
        <w:t xml:space="preserve">Faure-Ferlet A., </w:t>
      </w:r>
      <w:r w:rsidRPr="00306406">
        <w:rPr>
          <w:rFonts w:ascii="Calibri" w:hAnsi="Calibri" w:cs="Tahoma"/>
          <w:b/>
          <w:color w:val="000000"/>
          <w:sz w:val="24"/>
          <w:szCs w:val="24"/>
        </w:rPr>
        <w:t>Capelli S.</w:t>
      </w:r>
      <w:r w:rsidRPr="00AB545B">
        <w:rPr>
          <w:rFonts w:ascii="Calibri" w:hAnsi="Calibri" w:cs="Tahoma"/>
          <w:color w:val="000000"/>
          <w:sz w:val="24"/>
          <w:szCs w:val="24"/>
        </w:rPr>
        <w:t xml:space="preserve"> &amp; </w:t>
      </w:r>
      <w:proofErr w:type="spellStart"/>
      <w:r w:rsidRPr="00AB545B">
        <w:rPr>
          <w:rFonts w:ascii="Calibri" w:hAnsi="Calibri" w:cs="Tahoma"/>
          <w:color w:val="000000"/>
          <w:sz w:val="24"/>
          <w:szCs w:val="24"/>
        </w:rPr>
        <w:t>Sabadie</w:t>
      </w:r>
      <w:proofErr w:type="spellEnd"/>
      <w:r w:rsidRPr="00AB545B">
        <w:rPr>
          <w:rFonts w:ascii="Calibri" w:hAnsi="Calibri" w:cs="Tahoma"/>
          <w:color w:val="000000"/>
          <w:sz w:val="24"/>
          <w:szCs w:val="24"/>
        </w:rPr>
        <w:t xml:space="preserve"> W. (2017), "Gouvernance </w:t>
      </w:r>
      <w:proofErr w:type="spellStart"/>
      <w:proofErr w:type="gramStart"/>
      <w:r w:rsidRPr="00AB545B">
        <w:rPr>
          <w:rFonts w:ascii="Calibri" w:hAnsi="Calibri" w:cs="Tahoma"/>
          <w:color w:val="000000"/>
          <w:sz w:val="24"/>
          <w:szCs w:val="24"/>
        </w:rPr>
        <w:t>coopérative</w:t>
      </w:r>
      <w:proofErr w:type="spellEnd"/>
      <w:r w:rsidRPr="00AB545B">
        <w:rPr>
          <w:rFonts w:ascii="Calibri" w:hAnsi="Calibri" w:cs="Tahoma"/>
          <w:color w:val="000000"/>
          <w:sz w:val="24"/>
          <w:szCs w:val="24"/>
        </w:rPr>
        <w:t>:</w:t>
      </w:r>
      <w:proofErr w:type="gramEnd"/>
      <w:r w:rsidRPr="00AB545B">
        <w:rPr>
          <w:rFonts w:ascii="Calibri" w:hAnsi="Calibri" w:cs="Tahoma"/>
          <w:color w:val="000000"/>
          <w:sz w:val="24"/>
          <w:szCs w:val="24"/>
        </w:rPr>
        <w:t xml:space="preserve"> le point de vue des consommateurs sur les tensions organisationnelles", colloque GREGOR, Quels </w:t>
      </w:r>
      <w:proofErr w:type="spellStart"/>
      <w:r w:rsidRPr="00AB545B">
        <w:rPr>
          <w:rFonts w:ascii="Calibri" w:hAnsi="Calibri" w:cs="Tahoma"/>
          <w:color w:val="000000"/>
          <w:sz w:val="24"/>
          <w:szCs w:val="24"/>
        </w:rPr>
        <w:t>défis</w:t>
      </w:r>
      <w:proofErr w:type="spellEnd"/>
      <w:r w:rsidRPr="00AB545B">
        <w:rPr>
          <w:rFonts w:ascii="Calibri" w:hAnsi="Calibri" w:cs="Tahoma"/>
          <w:color w:val="000000"/>
          <w:sz w:val="24"/>
          <w:szCs w:val="24"/>
        </w:rPr>
        <w:t xml:space="preserve"> pour le </w:t>
      </w:r>
      <w:proofErr w:type="spellStart"/>
      <w:r w:rsidRPr="00AB545B">
        <w:rPr>
          <w:rFonts w:ascii="Calibri" w:hAnsi="Calibri" w:cs="Tahoma"/>
          <w:color w:val="000000"/>
          <w:sz w:val="24"/>
          <w:szCs w:val="24"/>
        </w:rPr>
        <w:t>modèle</w:t>
      </w:r>
      <w:proofErr w:type="spellEnd"/>
      <w:r w:rsidRPr="00AB545B">
        <w:rPr>
          <w:rFonts w:ascii="Calibri" w:hAnsi="Calibri" w:cs="Tahoma"/>
          <w:color w:val="000000"/>
          <w:sz w:val="24"/>
          <w:szCs w:val="24"/>
        </w:rPr>
        <w:t xml:space="preserve"> </w:t>
      </w:r>
      <w:proofErr w:type="spellStart"/>
      <w:r w:rsidRPr="00AB545B">
        <w:rPr>
          <w:rFonts w:ascii="Calibri" w:hAnsi="Calibri" w:cs="Tahoma"/>
          <w:color w:val="000000"/>
          <w:sz w:val="24"/>
          <w:szCs w:val="24"/>
        </w:rPr>
        <w:t>coopéra</w:t>
      </w:r>
      <w:r>
        <w:rPr>
          <w:rFonts w:ascii="Calibri" w:hAnsi="Calibri" w:cs="Tahoma"/>
          <w:color w:val="000000"/>
          <w:sz w:val="24"/>
          <w:szCs w:val="24"/>
        </w:rPr>
        <w:t>tif</w:t>
      </w:r>
      <w:proofErr w:type="spellEnd"/>
      <w:r>
        <w:rPr>
          <w:rFonts w:ascii="Calibri" w:hAnsi="Calibri" w:cs="Tahoma"/>
          <w:color w:val="000000"/>
          <w:sz w:val="24"/>
          <w:szCs w:val="24"/>
        </w:rPr>
        <w:t>?, 6 octobre, Paris, France.</w:t>
      </w:r>
    </w:p>
    <w:p w14:paraId="0B4EAF65"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177051">
        <w:rPr>
          <w:rFonts w:ascii="Calibri" w:hAnsi="Calibri" w:cs="Tahoma"/>
          <w:color w:val="000000"/>
          <w:sz w:val="24"/>
          <w:szCs w:val="24"/>
        </w:rPr>
        <w:t xml:space="preserve">Lecuyer C., Beal M.,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(2016), </w:t>
      </w:r>
      <w:r w:rsidRPr="00177051">
        <w:rPr>
          <w:rFonts w:ascii="Calibri" w:hAnsi="Calibri" w:cs="Calibri"/>
          <w:color w:val="000000"/>
          <w:sz w:val="24"/>
          <w:szCs w:val="24"/>
        </w:rPr>
        <w:t>«</w:t>
      </w:r>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Being</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socially</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responsible</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toward</w:t>
      </w:r>
      <w:proofErr w:type="spellEnd"/>
      <w:r w:rsidRPr="00177051">
        <w:rPr>
          <w:rFonts w:ascii="Calibri" w:hAnsi="Calibri" w:cs="Tahoma"/>
          <w:color w:val="000000"/>
          <w:sz w:val="24"/>
          <w:szCs w:val="24"/>
        </w:rPr>
        <w:t xml:space="preserve"> self or </w:t>
      </w:r>
      <w:proofErr w:type="spellStart"/>
      <w:r w:rsidRPr="00177051">
        <w:rPr>
          <w:rFonts w:ascii="Calibri" w:hAnsi="Calibri" w:cs="Tahoma"/>
          <w:color w:val="000000"/>
          <w:sz w:val="24"/>
          <w:szCs w:val="24"/>
        </w:rPr>
        <w:t>others</w:t>
      </w:r>
      <w:proofErr w:type="spellEnd"/>
      <w:r w:rsidRPr="00177051">
        <w:rPr>
          <w:rFonts w:ascii="Calibri" w:hAnsi="Calibri" w:cs="Tahoma"/>
          <w:color w:val="000000"/>
          <w:sz w:val="24"/>
          <w:szCs w:val="24"/>
        </w:rPr>
        <w:t xml:space="preserve"> in the </w:t>
      </w:r>
      <w:proofErr w:type="spellStart"/>
      <w:r w:rsidRPr="00177051">
        <w:rPr>
          <w:rFonts w:ascii="Calibri" w:hAnsi="Calibri" w:cs="Tahoma"/>
          <w:color w:val="000000"/>
          <w:sz w:val="24"/>
          <w:szCs w:val="24"/>
        </w:rPr>
        <w:t>field</w:t>
      </w:r>
      <w:proofErr w:type="spellEnd"/>
      <w:r w:rsidRPr="00177051">
        <w:rPr>
          <w:rFonts w:ascii="Calibri" w:hAnsi="Calibri" w:cs="Tahoma"/>
          <w:color w:val="000000"/>
          <w:sz w:val="24"/>
          <w:szCs w:val="24"/>
        </w:rPr>
        <w:t xml:space="preserve"> of Social </w:t>
      </w:r>
      <w:proofErr w:type="spellStart"/>
      <w:proofErr w:type="gramStart"/>
      <w:r w:rsidRPr="00177051">
        <w:rPr>
          <w:rFonts w:ascii="Calibri" w:hAnsi="Calibri" w:cs="Tahoma"/>
          <w:color w:val="000000"/>
          <w:sz w:val="24"/>
          <w:szCs w:val="24"/>
        </w:rPr>
        <w:t>Entrepreneurship</w:t>
      </w:r>
      <w:proofErr w:type="spellEnd"/>
      <w:r w:rsidRPr="00177051">
        <w:rPr>
          <w:rFonts w:ascii="Calibri" w:hAnsi="Calibri" w:cs="Tahoma"/>
          <w:color w:val="000000"/>
          <w:sz w:val="24"/>
          <w:szCs w:val="24"/>
        </w:rPr>
        <w:t>:</w:t>
      </w:r>
      <w:proofErr w:type="gramEnd"/>
      <w:r w:rsidRPr="00177051">
        <w:rPr>
          <w:rFonts w:ascii="Calibri" w:hAnsi="Calibri" w:cs="Tahoma"/>
          <w:color w:val="000000"/>
          <w:sz w:val="24"/>
          <w:szCs w:val="24"/>
        </w:rPr>
        <w:t xml:space="preserve"> The case of </w:t>
      </w:r>
      <w:proofErr w:type="spellStart"/>
      <w:r w:rsidRPr="00177051">
        <w:rPr>
          <w:rFonts w:ascii="Calibri" w:hAnsi="Calibri" w:cs="Tahoma"/>
          <w:color w:val="000000"/>
          <w:sz w:val="24"/>
          <w:szCs w:val="24"/>
        </w:rPr>
        <w:t>co-operative</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banking</w:t>
      </w:r>
      <w:proofErr w:type="spellEnd"/>
      <w:r w:rsidRPr="00177051">
        <w:rPr>
          <w:rFonts w:ascii="Calibri" w:hAnsi="Calibri" w:cs="Tahoma"/>
          <w:color w:val="000000"/>
          <w:sz w:val="24"/>
          <w:szCs w:val="24"/>
        </w:rPr>
        <w:t xml:space="preserve"> », Journée de recherche ESDES ‘Entrepreneuriat et internationalisation des PME: Réseaux de production et responsabilité sociales des inter-firmes’, 12 mai, Lyon.</w:t>
      </w:r>
    </w:p>
    <w:p w14:paraId="64AB62DF" w14:textId="0380227B"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Falchi</w:t>
      </w:r>
      <w:proofErr w:type="spellEnd"/>
      <w:r w:rsidRPr="00177051">
        <w:rPr>
          <w:rFonts w:ascii="Calibri" w:hAnsi="Calibri" w:cs="Tahoma"/>
          <w:color w:val="000000"/>
          <w:sz w:val="24"/>
          <w:szCs w:val="24"/>
        </w:rPr>
        <w:t xml:space="preserve">, A., </w:t>
      </w:r>
      <w:proofErr w:type="spellStart"/>
      <w:r w:rsidRPr="00177051">
        <w:rPr>
          <w:rFonts w:ascii="Calibri" w:hAnsi="Calibri" w:cs="Tahoma"/>
          <w:color w:val="000000"/>
          <w:sz w:val="24"/>
          <w:szCs w:val="24"/>
        </w:rPr>
        <w:t>Hussler</w:t>
      </w:r>
      <w:proofErr w:type="spellEnd"/>
      <w:r w:rsidRPr="00177051">
        <w:rPr>
          <w:rFonts w:ascii="Calibri" w:hAnsi="Calibri" w:cs="Tahoma"/>
          <w:color w:val="000000"/>
          <w:sz w:val="24"/>
          <w:szCs w:val="24"/>
        </w:rPr>
        <w:t xml:space="preserve">, C. et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W. (2015),</w:t>
      </w:r>
      <w:r w:rsidR="00A36A48" w:rsidRPr="00177051">
        <w:rPr>
          <w:rFonts w:ascii="Calibri" w:hAnsi="Calibri" w:cs="Tahoma"/>
          <w:color w:val="000000"/>
          <w:sz w:val="24"/>
          <w:szCs w:val="24"/>
        </w:rPr>
        <w:t xml:space="preserve"> « Co</w:t>
      </w:r>
      <w:r w:rsidRPr="00177051">
        <w:rPr>
          <w:rFonts w:ascii="Calibri" w:hAnsi="Calibri" w:cs="Tahoma"/>
          <w:color w:val="000000"/>
          <w:sz w:val="24"/>
          <w:szCs w:val="24"/>
        </w:rPr>
        <w:t>-créer ses produits avec ses utilisateurs : oui, mais lesquels ? De l’intérêt d’impliquer les consommateurs-membres dans le processus d’innovation des entreprises coopératives », 6ème Rencontre du Groupe de Recherche Thématique « Innovation » de l’AIMS, Strasbourg, France, 17-18 septembre.</w:t>
      </w:r>
    </w:p>
    <w:p w14:paraId="1DFCF329"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177051">
        <w:rPr>
          <w:rFonts w:ascii="Calibri" w:hAnsi="Calibri" w:cs="Tahoma"/>
          <w:color w:val="000000"/>
          <w:sz w:val="24"/>
          <w:szCs w:val="24"/>
        </w:rPr>
        <w:t xml:space="preserve">Lecuyer C.,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&amp;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(2014) </w:t>
      </w:r>
      <w:r w:rsidRPr="00177051">
        <w:rPr>
          <w:rFonts w:ascii="Calibri" w:hAnsi="Calibri" w:cs="Calibri"/>
          <w:color w:val="000000"/>
          <w:sz w:val="24"/>
          <w:szCs w:val="24"/>
        </w:rPr>
        <w:t>«</w:t>
      </w:r>
      <w:r w:rsidRPr="00177051">
        <w:rPr>
          <w:rFonts w:ascii="Calibri" w:hAnsi="Calibri" w:cs="Tahoma"/>
          <w:color w:val="000000"/>
          <w:sz w:val="24"/>
          <w:szCs w:val="24"/>
        </w:rPr>
        <w:t xml:space="preserve"> Une </w:t>
      </w:r>
      <w:r w:rsidRPr="00177051">
        <w:rPr>
          <w:rFonts w:ascii="Calibri" w:hAnsi="Calibri" w:cs="Calibri"/>
          <w:color w:val="000000"/>
          <w:sz w:val="24"/>
          <w:szCs w:val="24"/>
        </w:rPr>
        <w:t>é</w:t>
      </w:r>
      <w:r w:rsidRPr="00177051">
        <w:rPr>
          <w:rFonts w:ascii="Calibri" w:hAnsi="Calibri" w:cs="Tahoma"/>
          <w:color w:val="000000"/>
          <w:sz w:val="24"/>
          <w:szCs w:val="24"/>
        </w:rPr>
        <w:t xml:space="preserve">tude exploratoire de la perception des consommateurs des </w:t>
      </w:r>
      <w:proofErr w:type="spellStart"/>
      <w:r w:rsidRPr="00177051">
        <w:rPr>
          <w:rFonts w:ascii="Calibri" w:hAnsi="Calibri" w:cs="Tahoma"/>
          <w:color w:val="000000"/>
          <w:sz w:val="24"/>
          <w:szCs w:val="24"/>
        </w:rPr>
        <w:t>ar</w:t>
      </w:r>
      <w:r w:rsidRPr="00177051">
        <w:rPr>
          <w:rFonts w:ascii="Calibri" w:hAnsi="Calibri" w:cs="Calibri"/>
          <w:color w:val="000000"/>
          <w:sz w:val="24"/>
          <w:szCs w:val="24"/>
        </w:rPr>
        <w:t>¬</w:t>
      </w:r>
      <w:r w:rsidRPr="00177051">
        <w:rPr>
          <w:rFonts w:ascii="Calibri" w:hAnsi="Calibri" w:cs="Tahoma"/>
          <w:color w:val="000000"/>
          <w:sz w:val="24"/>
          <w:szCs w:val="24"/>
        </w:rPr>
        <w:t>guments</w:t>
      </w:r>
      <w:proofErr w:type="spellEnd"/>
      <w:r w:rsidRPr="00177051">
        <w:rPr>
          <w:rFonts w:ascii="Calibri" w:hAnsi="Calibri" w:cs="Tahoma"/>
          <w:color w:val="000000"/>
          <w:sz w:val="24"/>
          <w:szCs w:val="24"/>
        </w:rPr>
        <w:t xml:space="preserve"> publicitaires selon le mode de gouvernance de l</w:t>
      </w:r>
      <w:r w:rsidRPr="00177051">
        <w:rPr>
          <w:rFonts w:ascii="Calibri" w:hAnsi="Calibri" w:cs="Calibri"/>
          <w:color w:val="000000"/>
          <w:sz w:val="24"/>
          <w:szCs w:val="24"/>
        </w:rPr>
        <w:t>’</w:t>
      </w:r>
      <w:r w:rsidRPr="00177051">
        <w:rPr>
          <w:rFonts w:ascii="Calibri" w:hAnsi="Calibri" w:cs="Tahoma"/>
          <w:color w:val="000000"/>
          <w:sz w:val="24"/>
          <w:szCs w:val="24"/>
        </w:rPr>
        <w:t xml:space="preserve">entreprise </w:t>
      </w:r>
      <w:r w:rsidRPr="00177051">
        <w:rPr>
          <w:rFonts w:ascii="Calibri" w:hAnsi="Calibri" w:cs="Calibri"/>
          <w:color w:val="000000"/>
          <w:sz w:val="24"/>
          <w:szCs w:val="24"/>
        </w:rPr>
        <w:t>»</w:t>
      </w:r>
      <w:r w:rsidRPr="00177051">
        <w:rPr>
          <w:rFonts w:ascii="Calibri" w:hAnsi="Calibri" w:cs="Tahoma"/>
          <w:color w:val="000000"/>
          <w:sz w:val="24"/>
          <w:szCs w:val="24"/>
        </w:rPr>
        <w:t>, 2</w:t>
      </w:r>
      <w:r w:rsidRPr="00177051">
        <w:rPr>
          <w:rFonts w:ascii="Calibri" w:hAnsi="Calibri" w:cs="Calibri"/>
          <w:color w:val="000000"/>
          <w:sz w:val="24"/>
          <w:szCs w:val="24"/>
        </w:rPr>
        <w:t>è</w:t>
      </w:r>
      <w:r w:rsidRPr="00177051">
        <w:rPr>
          <w:rFonts w:ascii="Calibri" w:hAnsi="Calibri" w:cs="Tahoma"/>
          <w:color w:val="000000"/>
          <w:sz w:val="24"/>
          <w:szCs w:val="24"/>
        </w:rPr>
        <w:t>me Journ</w:t>
      </w:r>
      <w:r w:rsidRPr="00177051">
        <w:rPr>
          <w:rFonts w:ascii="Calibri" w:hAnsi="Calibri" w:cs="Calibri"/>
          <w:color w:val="000000"/>
          <w:sz w:val="24"/>
          <w:szCs w:val="24"/>
        </w:rPr>
        <w:t>é</w:t>
      </w:r>
      <w:r w:rsidRPr="00177051">
        <w:rPr>
          <w:rFonts w:ascii="Calibri" w:hAnsi="Calibri" w:cs="Tahoma"/>
          <w:color w:val="000000"/>
          <w:sz w:val="24"/>
          <w:szCs w:val="24"/>
        </w:rPr>
        <w:t>e de recherche Gestion des Entreprises Sociales et Solidaires, 15-16 décembre, Clermont-Ferrand.</w:t>
      </w:r>
    </w:p>
    <w:p w14:paraId="0C091FD3" w14:textId="3D6999E2"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proofErr w:type="spellStart"/>
      <w:r w:rsidRPr="00177051">
        <w:rPr>
          <w:rFonts w:ascii="Calibri" w:hAnsi="Calibri" w:cs="Tahoma"/>
          <w:color w:val="000000"/>
          <w:sz w:val="24"/>
          <w:szCs w:val="24"/>
        </w:rPr>
        <w:t>Racat</w:t>
      </w:r>
      <w:proofErr w:type="spellEnd"/>
      <w:r w:rsidRPr="00177051">
        <w:rPr>
          <w:rFonts w:ascii="Calibri" w:hAnsi="Calibri" w:cs="Tahoma"/>
          <w:color w:val="000000"/>
          <w:sz w:val="24"/>
          <w:szCs w:val="24"/>
        </w:rPr>
        <w:t xml:space="preserve"> M. &amp;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(2014) </w:t>
      </w:r>
      <w:r w:rsidRPr="00177051">
        <w:rPr>
          <w:rFonts w:ascii="Calibri" w:hAnsi="Calibri" w:cs="Calibri"/>
          <w:color w:val="000000"/>
          <w:sz w:val="24"/>
          <w:szCs w:val="24"/>
        </w:rPr>
        <w:t>«</w:t>
      </w:r>
      <w:r w:rsidRPr="00177051">
        <w:rPr>
          <w:rFonts w:ascii="Calibri" w:hAnsi="Calibri" w:cs="Tahoma"/>
          <w:color w:val="000000"/>
          <w:sz w:val="24"/>
          <w:szCs w:val="24"/>
        </w:rPr>
        <w:t xml:space="preserve"> Le test de produits en </w:t>
      </w:r>
      <w:r w:rsidR="00A36A48" w:rsidRPr="00177051">
        <w:rPr>
          <w:rFonts w:ascii="Calibri" w:hAnsi="Calibri" w:cs="Tahoma"/>
          <w:color w:val="000000"/>
          <w:sz w:val="24"/>
          <w:szCs w:val="24"/>
        </w:rPr>
        <w:t>ligne :</w:t>
      </w:r>
      <w:r w:rsidRPr="00177051">
        <w:rPr>
          <w:rFonts w:ascii="Calibri" w:hAnsi="Calibri" w:cs="Tahoma"/>
          <w:color w:val="000000"/>
          <w:sz w:val="24"/>
          <w:szCs w:val="24"/>
        </w:rPr>
        <w:t xml:space="preserve"> substitut ou compl</w:t>
      </w:r>
      <w:r w:rsidRPr="00177051">
        <w:rPr>
          <w:rFonts w:ascii="Calibri" w:hAnsi="Calibri" w:cs="Calibri"/>
          <w:color w:val="000000"/>
          <w:sz w:val="24"/>
          <w:szCs w:val="24"/>
        </w:rPr>
        <w:t>é</w:t>
      </w:r>
      <w:r w:rsidRPr="00177051">
        <w:rPr>
          <w:rFonts w:ascii="Calibri" w:hAnsi="Calibri" w:cs="Tahoma"/>
          <w:color w:val="000000"/>
          <w:sz w:val="24"/>
          <w:szCs w:val="24"/>
        </w:rPr>
        <w:t xml:space="preserve">ment </w:t>
      </w:r>
      <w:r w:rsidRPr="00177051">
        <w:rPr>
          <w:rFonts w:ascii="Calibri" w:hAnsi="Calibri" w:cs="Calibri"/>
          <w:color w:val="000000"/>
          <w:sz w:val="24"/>
          <w:szCs w:val="24"/>
        </w:rPr>
        <w:t>à</w:t>
      </w:r>
      <w:r w:rsidRPr="00177051">
        <w:rPr>
          <w:rFonts w:ascii="Calibri" w:hAnsi="Calibri" w:cs="Tahoma"/>
          <w:color w:val="000000"/>
          <w:sz w:val="24"/>
          <w:szCs w:val="24"/>
        </w:rPr>
        <w:t xml:space="preserve"> la pr</w:t>
      </w:r>
      <w:r w:rsidRPr="00177051">
        <w:rPr>
          <w:rFonts w:ascii="Calibri" w:hAnsi="Calibri" w:cs="Calibri"/>
          <w:color w:val="000000"/>
          <w:sz w:val="24"/>
          <w:szCs w:val="24"/>
        </w:rPr>
        <w:t>é</w:t>
      </w:r>
      <w:r w:rsidRPr="00177051">
        <w:rPr>
          <w:rFonts w:ascii="Calibri" w:hAnsi="Calibri" w:cs="Tahoma"/>
          <w:color w:val="000000"/>
          <w:sz w:val="24"/>
          <w:szCs w:val="24"/>
        </w:rPr>
        <w:t xml:space="preserve">sence du vendeur en magasin ? </w:t>
      </w:r>
      <w:r w:rsidRPr="00177051">
        <w:rPr>
          <w:rFonts w:ascii="Calibri" w:hAnsi="Calibri" w:cs="Calibri"/>
          <w:color w:val="000000"/>
          <w:sz w:val="24"/>
          <w:szCs w:val="24"/>
        </w:rPr>
        <w:t>»</w:t>
      </w:r>
      <w:r w:rsidRPr="00177051">
        <w:rPr>
          <w:rFonts w:ascii="Calibri" w:hAnsi="Calibri" w:cs="Tahoma"/>
          <w:color w:val="000000"/>
          <w:sz w:val="24"/>
          <w:szCs w:val="24"/>
        </w:rPr>
        <w:t>, 2</w:t>
      </w:r>
      <w:r w:rsidRPr="00177051">
        <w:rPr>
          <w:rFonts w:ascii="Calibri" w:hAnsi="Calibri" w:cs="Calibri"/>
          <w:color w:val="000000"/>
          <w:sz w:val="24"/>
          <w:szCs w:val="24"/>
        </w:rPr>
        <w:t>è</w:t>
      </w:r>
      <w:r w:rsidRPr="00177051">
        <w:rPr>
          <w:rFonts w:ascii="Calibri" w:hAnsi="Calibri" w:cs="Tahoma"/>
          <w:color w:val="000000"/>
          <w:sz w:val="24"/>
          <w:szCs w:val="24"/>
        </w:rPr>
        <w:t>me Colloque Europ</w:t>
      </w:r>
      <w:r w:rsidRPr="00177051">
        <w:rPr>
          <w:rFonts w:ascii="Calibri" w:hAnsi="Calibri" w:cs="Calibri"/>
          <w:color w:val="000000"/>
          <w:sz w:val="24"/>
          <w:szCs w:val="24"/>
        </w:rPr>
        <w:t>é</w:t>
      </w:r>
      <w:r w:rsidRPr="00177051">
        <w:rPr>
          <w:rFonts w:ascii="Calibri" w:hAnsi="Calibri" w:cs="Tahoma"/>
          <w:color w:val="000000"/>
          <w:sz w:val="24"/>
          <w:szCs w:val="24"/>
        </w:rPr>
        <w:t>en Innovation et Commerce, 3 avril, Créteil.</w:t>
      </w:r>
    </w:p>
    <w:p w14:paraId="55169068"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177051">
        <w:rPr>
          <w:rFonts w:ascii="Calibri" w:hAnsi="Calibri" w:cs="Tahoma"/>
          <w:color w:val="000000"/>
          <w:sz w:val="24"/>
          <w:szCs w:val="24"/>
        </w:rPr>
        <w:t xml:space="preserve">Thomas F., Ferreira B. et </w:t>
      </w:r>
      <w:r w:rsidRPr="00306406">
        <w:rPr>
          <w:rFonts w:ascii="Calibri" w:hAnsi="Calibri" w:cs="Tahoma"/>
          <w:b/>
          <w:color w:val="000000"/>
          <w:sz w:val="24"/>
          <w:szCs w:val="24"/>
        </w:rPr>
        <w:t>Capelli S.</w:t>
      </w:r>
      <w:r w:rsidRPr="00177051">
        <w:rPr>
          <w:rFonts w:ascii="Calibri" w:hAnsi="Calibri" w:cs="Tahoma"/>
          <w:color w:val="000000"/>
          <w:sz w:val="24"/>
          <w:szCs w:val="24"/>
        </w:rPr>
        <w:t xml:space="preserve"> (2013), </w:t>
      </w:r>
      <w:r w:rsidRPr="00177051">
        <w:rPr>
          <w:rFonts w:ascii="Calibri" w:hAnsi="Calibri" w:cs="Calibri"/>
          <w:color w:val="000000"/>
          <w:sz w:val="24"/>
          <w:szCs w:val="24"/>
        </w:rPr>
        <w:t>«</w:t>
      </w:r>
      <w:r w:rsidRPr="00177051">
        <w:rPr>
          <w:rFonts w:ascii="Calibri" w:hAnsi="Calibri" w:cs="Tahoma"/>
          <w:color w:val="000000"/>
          <w:sz w:val="24"/>
          <w:szCs w:val="24"/>
        </w:rPr>
        <w:t xml:space="preserve"> L</w:t>
      </w:r>
      <w:r w:rsidRPr="00177051">
        <w:rPr>
          <w:rFonts w:ascii="Calibri" w:hAnsi="Calibri" w:cs="Calibri"/>
          <w:color w:val="000000"/>
          <w:sz w:val="24"/>
          <w:szCs w:val="24"/>
        </w:rPr>
        <w:t>’</w:t>
      </w:r>
      <w:r w:rsidRPr="00177051">
        <w:rPr>
          <w:rFonts w:ascii="Calibri" w:hAnsi="Calibri" w:cs="Tahoma"/>
          <w:color w:val="000000"/>
          <w:sz w:val="24"/>
          <w:szCs w:val="24"/>
        </w:rPr>
        <w:t>impact de l</w:t>
      </w:r>
      <w:r w:rsidRPr="00177051">
        <w:rPr>
          <w:rFonts w:ascii="Calibri" w:hAnsi="Calibri" w:cs="Calibri"/>
          <w:color w:val="000000"/>
          <w:sz w:val="24"/>
          <w:szCs w:val="24"/>
        </w:rPr>
        <w:t>’</w:t>
      </w:r>
      <w:r w:rsidRPr="00177051">
        <w:rPr>
          <w:rFonts w:ascii="Calibri" w:hAnsi="Calibri" w:cs="Tahoma"/>
          <w:color w:val="000000"/>
          <w:sz w:val="24"/>
          <w:szCs w:val="24"/>
        </w:rPr>
        <w:t>ajout de relief sur un support publicitaire d</w:t>
      </w:r>
      <w:r w:rsidRPr="00177051">
        <w:rPr>
          <w:rFonts w:ascii="Calibri" w:hAnsi="Calibri" w:cs="Calibri"/>
          <w:color w:val="000000"/>
          <w:sz w:val="24"/>
          <w:szCs w:val="24"/>
        </w:rPr>
        <w:t>’</w:t>
      </w:r>
      <w:r w:rsidRPr="00177051">
        <w:rPr>
          <w:rFonts w:ascii="Calibri" w:hAnsi="Calibri" w:cs="Tahoma"/>
          <w:color w:val="000000"/>
          <w:sz w:val="24"/>
          <w:szCs w:val="24"/>
        </w:rPr>
        <w:t>un produit alimentaire h</w:t>
      </w:r>
      <w:r w:rsidRPr="00177051">
        <w:rPr>
          <w:rFonts w:ascii="Calibri" w:hAnsi="Calibri" w:cs="Calibri"/>
          <w:color w:val="000000"/>
          <w:sz w:val="24"/>
          <w:szCs w:val="24"/>
        </w:rPr>
        <w:t>é</w:t>
      </w:r>
      <w:r w:rsidRPr="00177051">
        <w:rPr>
          <w:rFonts w:ascii="Calibri" w:hAnsi="Calibri" w:cs="Tahoma"/>
          <w:color w:val="000000"/>
          <w:sz w:val="24"/>
          <w:szCs w:val="24"/>
        </w:rPr>
        <w:t xml:space="preserve">doniste </w:t>
      </w:r>
      <w:r w:rsidRPr="00177051">
        <w:rPr>
          <w:rFonts w:ascii="Calibri" w:hAnsi="Calibri" w:cs="Calibri"/>
          <w:color w:val="000000"/>
          <w:sz w:val="24"/>
          <w:szCs w:val="24"/>
        </w:rPr>
        <w:t>»</w:t>
      </w:r>
      <w:r w:rsidRPr="00177051">
        <w:rPr>
          <w:rFonts w:ascii="Calibri" w:hAnsi="Calibri" w:cs="Tahoma"/>
          <w:color w:val="000000"/>
          <w:sz w:val="24"/>
          <w:szCs w:val="24"/>
        </w:rPr>
        <w:t>, 9i</w:t>
      </w:r>
      <w:r w:rsidRPr="00177051">
        <w:rPr>
          <w:rFonts w:ascii="Calibri" w:hAnsi="Calibri" w:cs="Calibri"/>
          <w:color w:val="000000"/>
          <w:sz w:val="24"/>
          <w:szCs w:val="24"/>
        </w:rPr>
        <w:t>è</w:t>
      </w:r>
      <w:r w:rsidRPr="00177051">
        <w:rPr>
          <w:rFonts w:ascii="Calibri" w:hAnsi="Calibri" w:cs="Tahoma"/>
          <w:color w:val="000000"/>
          <w:sz w:val="24"/>
          <w:szCs w:val="24"/>
        </w:rPr>
        <w:t>me Journ</w:t>
      </w:r>
      <w:r w:rsidRPr="00177051">
        <w:rPr>
          <w:rFonts w:ascii="Calibri" w:hAnsi="Calibri" w:cs="Calibri"/>
          <w:color w:val="000000"/>
          <w:sz w:val="24"/>
          <w:szCs w:val="24"/>
        </w:rPr>
        <w:t>é</w:t>
      </w:r>
      <w:r w:rsidRPr="00177051">
        <w:rPr>
          <w:rFonts w:ascii="Calibri" w:hAnsi="Calibri" w:cs="Tahoma"/>
          <w:color w:val="000000"/>
          <w:sz w:val="24"/>
          <w:szCs w:val="24"/>
        </w:rPr>
        <w:t>e AFM du marketing agroalimentaire, Montpellier, 27 septembre 2013.</w:t>
      </w:r>
    </w:p>
    <w:p w14:paraId="5DAECCCE" w14:textId="4743B6E1"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306406">
        <w:rPr>
          <w:rFonts w:ascii="Calibri" w:hAnsi="Calibri" w:cs="Tahoma"/>
          <w:b/>
          <w:color w:val="000000"/>
          <w:sz w:val="24"/>
          <w:szCs w:val="24"/>
        </w:rPr>
        <w:t>Capelli S</w:t>
      </w:r>
      <w:r w:rsidRPr="00177051">
        <w:rPr>
          <w:rFonts w:ascii="Calibri" w:hAnsi="Calibri" w:cs="Tahoma"/>
          <w:color w:val="000000"/>
          <w:sz w:val="24"/>
          <w:szCs w:val="24"/>
        </w:rPr>
        <w:t xml:space="preserve">. et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(2008) « Communication politique : quelle légitimité pour les candidats à l’élection présidentielle </w:t>
      </w:r>
      <w:r w:rsidR="00A36A48" w:rsidRPr="00177051">
        <w:rPr>
          <w:rFonts w:ascii="Calibri" w:hAnsi="Calibri" w:cs="Tahoma"/>
          <w:color w:val="000000"/>
          <w:sz w:val="24"/>
          <w:szCs w:val="24"/>
        </w:rPr>
        <w:t>française ?</w:t>
      </w:r>
      <w:r w:rsidRPr="00177051">
        <w:rPr>
          <w:rFonts w:ascii="Calibri" w:hAnsi="Calibri" w:cs="Tahoma"/>
          <w:color w:val="000000"/>
          <w:sz w:val="24"/>
          <w:szCs w:val="24"/>
        </w:rPr>
        <w:t xml:space="preserve"> 7ième Congrès Les Tendances du Marketing, Venise (Italie), 16-18 janvier.</w:t>
      </w:r>
    </w:p>
    <w:p w14:paraId="15F3F1AD"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F55D77">
        <w:rPr>
          <w:rFonts w:ascii="Calibri" w:hAnsi="Calibri" w:cs="Tahoma"/>
          <w:b/>
          <w:color w:val="000000"/>
          <w:sz w:val="24"/>
          <w:szCs w:val="24"/>
        </w:rPr>
        <w:t>Capelli S</w:t>
      </w:r>
      <w:r w:rsidRPr="00177051">
        <w:rPr>
          <w:rFonts w:ascii="Calibri" w:hAnsi="Calibri" w:cs="Tahoma"/>
          <w:color w:val="000000"/>
          <w:sz w:val="24"/>
          <w:szCs w:val="24"/>
        </w:rPr>
        <w:t xml:space="preserve">. et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(2007b), </w:t>
      </w:r>
      <w:r w:rsidRPr="00177051">
        <w:rPr>
          <w:rFonts w:ascii="Calibri" w:hAnsi="Calibri" w:cs="Calibri"/>
          <w:color w:val="000000"/>
          <w:sz w:val="24"/>
          <w:szCs w:val="24"/>
        </w:rPr>
        <w:t>«</w:t>
      </w:r>
      <w:r w:rsidRPr="00177051">
        <w:rPr>
          <w:rFonts w:ascii="Calibri" w:hAnsi="Calibri" w:cs="Tahoma"/>
          <w:color w:val="000000"/>
          <w:sz w:val="24"/>
          <w:szCs w:val="24"/>
        </w:rPr>
        <w:t xml:space="preserve"> les interactions entre clients : une dimension de la qualité de service d’enseignement », 2ième journée IRIS-AFM sur la gestion de la relation client dans les activités de service, Lyon.</w:t>
      </w:r>
    </w:p>
    <w:p w14:paraId="4A8B3078"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F55D77">
        <w:rPr>
          <w:rFonts w:ascii="Calibri" w:hAnsi="Calibri" w:cs="Tahoma"/>
          <w:b/>
          <w:color w:val="000000"/>
          <w:sz w:val="24"/>
          <w:szCs w:val="24"/>
        </w:rPr>
        <w:t>Capelli S.</w:t>
      </w:r>
      <w:r w:rsidRPr="00177051">
        <w:rPr>
          <w:rFonts w:ascii="Calibri" w:hAnsi="Calibri" w:cs="Tahoma"/>
          <w:color w:val="000000"/>
          <w:sz w:val="24"/>
          <w:szCs w:val="24"/>
        </w:rPr>
        <w:t xml:space="preserve"> et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(2007a), </w:t>
      </w:r>
      <w:r w:rsidRPr="00177051">
        <w:rPr>
          <w:rFonts w:ascii="Calibri" w:hAnsi="Calibri" w:cs="Calibri"/>
          <w:color w:val="000000"/>
          <w:sz w:val="24"/>
          <w:szCs w:val="24"/>
        </w:rPr>
        <w:t>«</w:t>
      </w:r>
      <w:r w:rsidRPr="00177051">
        <w:rPr>
          <w:rFonts w:ascii="Calibri" w:hAnsi="Calibri" w:cs="Tahoma"/>
          <w:color w:val="000000"/>
          <w:sz w:val="24"/>
          <w:szCs w:val="24"/>
        </w:rPr>
        <w:t xml:space="preserve"> Interactions et satisfaction dans l</w:t>
      </w:r>
      <w:r w:rsidRPr="00177051">
        <w:rPr>
          <w:rFonts w:ascii="Calibri" w:hAnsi="Calibri" w:cs="Calibri"/>
          <w:color w:val="000000"/>
          <w:sz w:val="24"/>
          <w:szCs w:val="24"/>
        </w:rPr>
        <w:t>’</w:t>
      </w:r>
      <w:r w:rsidRPr="00177051">
        <w:rPr>
          <w:rFonts w:ascii="Calibri" w:hAnsi="Calibri" w:cs="Tahoma"/>
          <w:color w:val="000000"/>
          <w:sz w:val="24"/>
          <w:szCs w:val="24"/>
        </w:rPr>
        <w:t xml:space="preserve">enseignement </w:t>
      </w:r>
      <w:proofErr w:type="gramStart"/>
      <w:r w:rsidRPr="00177051">
        <w:rPr>
          <w:rFonts w:ascii="Calibri" w:hAnsi="Calibri" w:cs="Tahoma"/>
          <w:color w:val="000000"/>
          <w:sz w:val="24"/>
          <w:szCs w:val="24"/>
        </w:rPr>
        <w:t>supérieur»</w:t>
      </w:r>
      <w:proofErr w:type="gramEnd"/>
      <w:r w:rsidRPr="00177051">
        <w:rPr>
          <w:rFonts w:ascii="Calibri" w:hAnsi="Calibri" w:cs="Tahoma"/>
          <w:color w:val="000000"/>
          <w:sz w:val="24"/>
          <w:szCs w:val="24"/>
        </w:rPr>
        <w:t xml:space="preserve">, 1ière Journée AFM sur la Qualité et la satisfaction, Grenoble </w:t>
      </w:r>
      <w:proofErr w:type="spellStart"/>
      <w:r w:rsidRPr="00177051">
        <w:rPr>
          <w:rFonts w:ascii="Calibri" w:hAnsi="Calibri" w:cs="Tahoma"/>
          <w:color w:val="000000"/>
          <w:sz w:val="24"/>
          <w:szCs w:val="24"/>
        </w:rPr>
        <w:t>Ecole</w:t>
      </w:r>
      <w:proofErr w:type="spellEnd"/>
      <w:r w:rsidRPr="00177051">
        <w:rPr>
          <w:rFonts w:ascii="Calibri" w:hAnsi="Calibri" w:cs="Tahoma"/>
          <w:color w:val="000000"/>
          <w:sz w:val="24"/>
          <w:szCs w:val="24"/>
        </w:rPr>
        <w:t xml:space="preserve"> de Management, 18-19 janvier.</w:t>
      </w:r>
    </w:p>
    <w:p w14:paraId="58CF5564"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F55D77">
        <w:rPr>
          <w:rFonts w:ascii="Calibri" w:hAnsi="Calibri" w:cs="Tahoma"/>
          <w:b/>
          <w:color w:val="000000"/>
          <w:sz w:val="24"/>
          <w:szCs w:val="24"/>
        </w:rPr>
        <w:t>Capelli S.</w:t>
      </w:r>
      <w:r w:rsidRPr="00177051">
        <w:rPr>
          <w:rFonts w:ascii="Calibri" w:hAnsi="Calibri" w:cs="Tahoma"/>
          <w:color w:val="000000"/>
          <w:sz w:val="24"/>
          <w:szCs w:val="24"/>
        </w:rPr>
        <w:t xml:space="preserve"> et </w:t>
      </w:r>
      <w:proofErr w:type="spellStart"/>
      <w:r w:rsidRPr="00177051">
        <w:rPr>
          <w:rFonts w:ascii="Calibri" w:hAnsi="Calibri" w:cs="Tahoma"/>
          <w:color w:val="000000"/>
          <w:sz w:val="24"/>
          <w:szCs w:val="24"/>
        </w:rPr>
        <w:t>Disle</w:t>
      </w:r>
      <w:proofErr w:type="spellEnd"/>
      <w:r w:rsidRPr="00177051">
        <w:rPr>
          <w:rFonts w:ascii="Calibri" w:hAnsi="Calibri" w:cs="Tahoma"/>
          <w:color w:val="000000"/>
          <w:sz w:val="24"/>
          <w:szCs w:val="24"/>
        </w:rPr>
        <w:t xml:space="preserve"> C. (2006), </w:t>
      </w:r>
      <w:r w:rsidRPr="00177051">
        <w:rPr>
          <w:rFonts w:ascii="Calibri" w:hAnsi="Calibri" w:cs="Calibri"/>
          <w:color w:val="000000"/>
          <w:sz w:val="24"/>
          <w:szCs w:val="24"/>
        </w:rPr>
        <w:t>«</w:t>
      </w:r>
      <w:r w:rsidRPr="00177051">
        <w:rPr>
          <w:rFonts w:ascii="Calibri" w:hAnsi="Calibri" w:cs="Tahoma"/>
          <w:color w:val="000000"/>
          <w:sz w:val="24"/>
          <w:szCs w:val="24"/>
        </w:rPr>
        <w:t xml:space="preserve"> L</w:t>
      </w:r>
      <w:r w:rsidRPr="00177051">
        <w:rPr>
          <w:rFonts w:ascii="Calibri" w:hAnsi="Calibri" w:cs="Calibri"/>
          <w:color w:val="000000"/>
          <w:sz w:val="24"/>
          <w:szCs w:val="24"/>
        </w:rPr>
        <w:t>’é</w:t>
      </w:r>
      <w:r w:rsidRPr="00177051">
        <w:rPr>
          <w:rFonts w:ascii="Calibri" w:hAnsi="Calibri" w:cs="Tahoma"/>
          <w:color w:val="000000"/>
          <w:sz w:val="24"/>
          <w:szCs w:val="24"/>
        </w:rPr>
        <w:t xml:space="preserve">valuateur : une personne comme les autres ? </w:t>
      </w:r>
      <w:r w:rsidRPr="00177051">
        <w:rPr>
          <w:rFonts w:ascii="Calibri" w:hAnsi="Calibri" w:cs="Calibri"/>
          <w:color w:val="000000"/>
          <w:sz w:val="24"/>
          <w:szCs w:val="24"/>
        </w:rPr>
        <w:t>»</w:t>
      </w:r>
      <w:r w:rsidRPr="00177051">
        <w:rPr>
          <w:rFonts w:ascii="Calibri" w:hAnsi="Calibri" w:cs="Tahoma"/>
          <w:color w:val="000000"/>
          <w:sz w:val="24"/>
          <w:szCs w:val="24"/>
        </w:rPr>
        <w:t>, 18i</w:t>
      </w:r>
      <w:r w:rsidRPr="00177051">
        <w:rPr>
          <w:rFonts w:ascii="Calibri" w:hAnsi="Calibri" w:cs="Calibri"/>
          <w:color w:val="000000"/>
          <w:sz w:val="24"/>
          <w:szCs w:val="24"/>
        </w:rPr>
        <w:t>è</w:t>
      </w:r>
      <w:r w:rsidRPr="00177051">
        <w:rPr>
          <w:rFonts w:ascii="Calibri" w:hAnsi="Calibri" w:cs="Tahoma"/>
          <w:color w:val="000000"/>
          <w:sz w:val="24"/>
          <w:szCs w:val="24"/>
        </w:rPr>
        <w:t>me Journ</w:t>
      </w:r>
      <w:r w:rsidRPr="00177051">
        <w:rPr>
          <w:rFonts w:ascii="Calibri" w:hAnsi="Calibri" w:cs="Calibri"/>
          <w:color w:val="000000"/>
          <w:sz w:val="24"/>
          <w:szCs w:val="24"/>
        </w:rPr>
        <w:t>é</w:t>
      </w:r>
      <w:r w:rsidRPr="00177051">
        <w:rPr>
          <w:rFonts w:ascii="Calibri" w:hAnsi="Calibri" w:cs="Tahoma"/>
          <w:color w:val="000000"/>
          <w:sz w:val="24"/>
          <w:szCs w:val="24"/>
        </w:rPr>
        <w:t>e Nationale des IAE, 3-4 avril.</w:t>
      </w:r>
    </w:p>
    <w:p w14:paraId="250BC974"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F55D77">
        <w:rPr>
          <w:rFonts w:ascii="Calibri" w:hAnsi="Calibri" w:cs="Tahoma"/>
          <w:b/>
          <w:color w:val="000000"/>
          <w:sz w:val="24"/>
          <w:szCs w:val="24"/>
        </w:rPr>
        <w:t>Capelli S.</w:t>
      </w:r>
      <w:r w:rsidRPr="00177051">
        <w:rPr>
          <w:rFonts w:ascii="Calibri" w:hAnsi="Calibri" w:cs="Tahoma"/>
          <w:color w:val="000000"/>
          <w:sz w:val="24"/>
          <w:szCs w:val="24"/>
        </w:rPr>
        <w:t xml:space="preserve"> et </w:t>
      </w:r>
      <w:proofErr w:type="spellStart"/>
      <w:r w:rsidRPr="00177051">
        <w:rPr>
          <w:rFonts w:ascii="Calibri" w:hAnsi="Calibri" w:cs="Tahoma"/>
          <w:color w:val="000000"/>
          <w:sz w:val="24"/>
          <w:szCs w:val="24"/>
        </w:rPr>
        <w:t>Sabadie</w:t>
      </w:r>
      <w:proofErr w:type="spellEnd"/>
      <w:r w:rsidRPr="00177051">
        <w:rPr>
          <w:rFonts w:ascii="Calibri" w:hAnsi="Calibri" w:cs="Tahoma"/>
          <w:color w:val="000000"/>
          <w:sz w:val="24"/>
          <w:szCs w:val="24"/>
        </w:rPr>
        <w:t xml:space="preserve"> W. (2006a), « La communication sociétale : Quelle légitimité pour les annonceurs ? », 5ième Congrès Les Tendances du Marketing, Venise (Italie), 20-21 janvier.</w:t>
      </w:r>
    </w:p>
    <w:p w14:paraId="503C1EBD"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F55D77">
        <w:rPr>
          <w:rFonts w:ascii="Calibri" w:hAnsi="Calibri" w:cs="Tahoma"/>
          <w:b/>
          <w:color w:val="000000"/>
          <w:sz w:val="24"/>
          <w:szCs w:val="24"/>
        </w:rPr>
        <w:lastRenderedPageBreak/>
        <w:t>Capelli S.</w:t>
      </w:r>
      <w:r w:rsidRPr="00177051">
        <w:rPr>
          <w:rFonts w:ascii="Calibri" w:hAnsi="Calibri" w:cs="Tahoma"/>
          <w:color w:val="000000"/>
          <w:sz w:val="24"/>
          <w:szCs w:val="24"/>
        </w:rPr>
        <w:t xml:space="preserve"> et Pantin-</w:t>
      </w:r>
      <w:proofErr w:type="spellStart"/>
      <w:r w:rsidRPr="00177051">
        <w:rPr>
          <w:rFonts w:ascii="Calibri" w:hAnsi="Calibri" w:cs="Tahoma"/>
          <w:color w:val="000000"/>
          <w:sz w:val="24"/>
          <w:szCs w:val="24"/>
        </w:rPr>
        <w:t>Sohier</w:t>
      </w:r>
      <w:proofErr w:type="spellEnd"/>
      <w:r w:rsidRPr="00177051">
        <w:rPr>
          <w:rFonts w:ascii="Calibri" w:hAnsi="Calibri" w:cs="Tahoma"/>
          <w:color w:val="000000"/>
          <w:sz w:val="24"/>
          <w:szCs w:val="24"/>
        </w:rPr>
        <w:t xml:space="preserve"> G. (2004), </w:t>
      </w:r>
      <w:r w:rsidRPr="00177051">
        <w:rPr>
          <w:rFonts w:ascii="Calibri" w:hAnsi="Calibri" w:cs="Calibri"/>
          <w:color w:val="000000"/>
          <w:sz w:val="24"/>
          <w:szCs w:val="24"/>
        </w:rPr>
        <w:t>«</w:t>
      </w:r>
      <w:r w:rsidRPr="00177051">
        <w:rPr>
          <w:rFonts w:ascii="Calibri" w:hAnsi="Calibri" w:cs="Tahoma"/>
          <w:color w:val="000000"/>
          <w:sz w:val="24"/>
          <w:szCs w:val="24"/>
        </w:rPr>
        <w:t xml:space="preserve"> Une visite mystique de la m</w:t>
      </w:r>
      <w:r w:rsidRPr="00177051">
        <w:rPr>
          <w:rFonts w:ascii="Calibri" w:hAnsi="Calibri" w:cs="Calibri"/>
          <w:color w:val="000000"/>
          <w:sz w:val="24"/>
          <w:szCs w:val="24"/>
        </w:rPr>
        <w:t>é</w:t>
      </w:r>
      <w:r w:rsidRPr="00177051">
        <w:rPr>
          <w:rFonts w:ascii="Calibri" w:hAnsi="Calibri" w:cs="Tahoma"/>
          <w:color w:val="000000"/>
          <w:sz w:val="24"/>
          <w:szCs w:val="24"/>
        </w:rPr>
        <w:t xml:space="preserve">taphore en marketing », colloque consommation et sociétés, J. </w:t>
      </w:r>
      <w:proofErr w:type="spellStart"/>
      <w:r w:rsidRPr="00177051">
        <w:rPr>
          <w:rFonts w:ascii="Calibri" w:hAnsi="Calibri" w:cs="Tahoma"/>
          <w:color w:val="000000"/>
          <w:sz w:val="24"/>
          <w:szCs w:val="24"/>
        </w:rPr>
        <w:t>Brée</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ed</w:t>
      </w:r>
      <w:proofErr w:type="spellEnd"/>
      <w:r w:rsidRPr="00177051">
        <w:rPr>
          <w:rFonts w:ascii="Calibri" w:hAnsi="Calibri" w:cs="Tahoma"/>
          <w:color w:val="000000"/>
          <w:sz w:val="24"/>
          <w:szCs w:val="24"/>
        </w:rPr>
        <w:t xml:space="preserve">, Rouen, CD rom. </w:t>
      </w:r>
    </w:p>
    <w:p w14:paraId="2D7409F5" w14:textId="77777777" w:rsidR="00051A38" w:rsidRPr="00177051" w:rsidRDefault="00051A38" w:rsidP="00051A38">
      <w:pPr>
        <w:pStyle w:val="Retraitcorpsdetexte"/>
        <w:numPr>
          <w:ilvl w:val="0"/>
          <w:numId w:val="4"/>
        </w:numPr>
        <w:spacing w:line="23" w:lineRule="atLeast"/>
        <w:jc w:val="both"/>
        <w:rPr>
          <w:rFonts w:ascii="Calibri" w:hAnsi="Calibri" w:cs="Tahoma"/>
          <w:color w:val="000000"/>
          <w:sz w:val="24"/>
          <w:szCs w:val="24"/>
        </w:rPr>
      </w:pPr>
      <w:r w:rsidRPr="00F55D77">
        <w:rPr>
          <w:rFonts w:ascii="Calibri" w:hAnsi="Calibri" w:cs="Tahoma"/>
          <w:b/>
          <w:color w:val="000000"/>
          <w:sz w:val="24"/>
          <w:szCs w:val="24"/>
        </w:rPr>
        <w:t>Capelli S.</w:t>
      </w:r>
      <w:r w:rsidRPr="00177051">
        <w:rPr>
          <w:rFonts w:ascii="Calibri" w:hAnsi="Calibri" w:cs="Tahoma"/>
          <w:color w:val="000000"/>
          <w:sz w:val="24"/>
          <w:szCs w:val="24"/>
        </w:rPr>
        <w:t xml:space="preserve"> et Pantin-</w:t>
      </w:r>
      <w:proofErr w:type="spellStart"/>
      <w:r w:rsidRPr="00177051">
        <w:rPr>
          <w:rFonts w:ascii="Calibri" w:hAnsi="Calibri" w:cs="Tahoma"/>
          <w:color w:val="000000"/>
          <w:sz w:val="24"/>
          <w:szCs w:val="24"/>
        </w:rPr>
        <w:t>Sohier</w:t>
      </w:r>
      <w:proofErr w:type="spellEnd"/>
      <w:r w:rsidRPr="00177051">
        <w:rPr>
          <w:rFonts w:ascii="Calibri" w:hAnsi="Calibri" w:cs="Tahoma"/>
          <w:color w:val="000000"/>
          <w:sz w:val="24"/>
          <w:szCs w:val="24"/>
        </w:rPr>
        <w:t xml:space="preserve"> G. (2003a), </w:t>
      </w:r>
      <w:r w:rsidRPr="00177051">
        <w:rPr>
          <w:rFonts w:ascii="Calibri" w:hAnsi="Calibri" w:cs="Calibri"/>
          <w:color w:val="000000"/>
          <w:sz w:val="24"/>
          <w:szCs w:val="24"/>
        </w:rPr>
        <w:t>«</w:t>
      </w:r>
      <w:r w:rsidRPr="00177051">
        <w:rPr>
          <w:rFonts w:ascii="Calibri" w:hAnsi="Calibri" w:cs="Tahoma"/>
          <w:color w:val="000000"/>
          <w:sz w:val="24"/>
          <w:szCs w:val="24"/>
        </w:rPr>
        <w:t xml:space="preserve"> Le temp</w:t>
      </w:r>
      <w:r w:rsidRPr="00177051">
        <w:rPr>
          <w:rFonts w:ascii="Calibri" w:hAnsi="Calibri" w:cs="Calibri"/>
          <w:color w:val="000000"/>
          <w:sz w:val="24"/>
          <w:szCs w:val="24"/>
        </w:rPr>
        <w:t>é</w:t>
      </w:r>
      <w:r w:rsidRPr="00177051">
        <w:rPr>
          <w:rFonts w:ascii="Calibri" w:hAnsi="Calibri" w:cs="Tahoma"/>
          <w:color w:val="000000"/>
          <w:sz w:val="24"/>
          <w:szCs w:val="24"/>
        </w:rPr>
        <w:t>rament de la marque enseigne : une premi</w:t>
      </w:r>
      <w:r w:rsidRPr="00177051">
        <w:rPr>
          <w:rFonts w:ascii="Calibri" w:hAnsi="Calibri" w:cs="Calibri"/>
          <w:color w:val="000000"/>
          <w:sz w:val="24"/>
          <w:szCs w:val="24"/>
        </w:rPr>
        <w:t>è</w:t>
      </w:r>
      <w:r w:rsidRPr="00177051">
        <w:rPr>
          <w:rFonts w:ascii="Calibri" w:hAnsi="Calibri" w:cs="Tahoma"/>
          <w:color w:val="000000"/>
          <w:sz w:val="24"/>
          <w:szCs w:val="24"/>
        </w:rPr>
        <w:t xml:space="preserve">re </w:t>
      </w:r>
      <w:r w:rsidRPr="00177051">
        <w:rPr>
          <w:rFonts w:ascii="Calibri" w:hAnsi="Calibri" w:cs="Calibri"/>
          <w:color w:val="000000"/>
          <w:sz w:val="24"/>
          <w:szCs w:val="24"/>
        </w:rPr>
        <w:t>é</w:t>
      </w:r>
      <w:r w:rsidRPr="00177051">
        <w:rPr>
          <w:rFonts w:ascii="Calibri" w:hAnsi="Calibri" w:cs="Tahoma"/>
          <w:color w:val="000000"/>
          <w:sz w:val="24"/>
          <w:szCs w:val="24"/>
        </w:rPr>
        <w:t xml:space="preserve">tude </w:t>
      </w:r>
      <w:r w:rsidRPr="00177051">
        <w:rPr>
          <w:rFonts w:ascii="Calibri" w:hAnsi="Calibri" w:cs="Calibri"/>
          <w:color w:val="000000"/>
          <w:sz w:val="24"/>
          <w:szCs w:val="24"/>
        </w:rPr>
        <w:t>»</w:t>
      </w:r>
      <w:r w:rsidRPr="00177051">
        <w:rPr>
          <w:rFonts w:ascii="Calibri" w:hAnsi="Calibri" w:cs="Tahoma"/>
          <w:color w:val="000000"/>
          <w:sz w:val="24"/>
          <w:szCs w:val="24"/>
        </w:rPr>
        <w:t>, Actes du 6i</w:t>
      </w:r>
      <w:r w:rsidRPr="00177051">
        <w:rPr>
          <w:rFonts w:ascii="Calibri" w:hAnsi="Calibri" w:cs="Calibri"/>
          <w:color w:val="000000"/>
          <w:sz w:val="24"/>
          <w:szCs w:val="24"/>
        </w:rPr>
        <w:t>è</w:t>
      </w:r>
      <w:r w:rsidRPr="00177051">
        <w:rPr>
          <w:rFonts w:ascii="Calibri" w:hAnsi="Calibri" w:cs="Tahoma"/>
          <w:color w:val="000000"/>
          <w:sz w:val="24"/>
          <w:szCs w:val="24"/>
        </w:rPr>
        <w:t xml:space="preserve">me colloque Etienne </w:t>
      </w:r>
      <w:proofErr w:type="spellStart"/>
      <w:r w:rsidRPr="00177051">
        <w:rPr>
          <w:rFonts w:ascii="Calibri" w:hAnsi="Calibri" w:cs="Tahoma"/>
          <w:color w:val="000000"/>
          <w:sz w:val="24"/>
          <w:szCs w:val="24"/>
        </w:rPr>
        <w:t>Thil</w:t>
      </w:r>
      <w:proofErr w:type="spellEnd"/>
      <w:r w:rsidRPr="00177051">
        <w:rPr>
          <w:rFonts w:ascii="Calibri" w:hAnsi="Calibri" w:cs="Tahoma"/>
          <w:color w:val="000000"/>
          <w:sz w:val="24"/>
          <w:szCs w:val="24"/>
        </w:rPr>
        <w:t xml:space="preserve">, D. Dion et I. Sueur </w:t>
      </w:r>
      <w:proofErr w:type="spellStart"/>
      <w:r w:rsidRPr="00177051">
        <w:rPr>
          <w:rFonts w:ascii="Calibri" w:hAnsi="Calibri" w:cs="Tahoma"/>
          <w:color w:val="000000"/>
          <w:sz w:val="24"/>
          <w:szCs w:val="24"/>
        </w:rPr>
        <w:t>eds</w:t>
      </w:r>
      <w:proofErr w:type="spellEnd"/>
      <w:r w:rsidRPr="00177051">
        <w:rPr>
          <w:rFonts w:ascii="Calibri" w:hAnsi="Calibri" w:cs="Tahoma"/>
          <w:color w:val="000000"/>
          <w:sz w:val="24"/>
          <w:szCs w:val="24"/>
        </w:rPr>
        <w:t>, Association Française du Marketing, La Rochelle, CD rom.</w:t>
      </w:r>
    </w:p>
    <w:p w14:paraId="57AED8EA" w14:textId="77777777" w:rsidR="00AE4491" w:rsidRPr="00177051" w:rsidRDefault="00051A38" w:rsidP="00051A38">
      <w:pPr>
        <w:pStyle w:val="Retraitcorpsdetexte"/>
        <w:numPr>
          <w:ilvl w:val="0"/>
          <w:numId w:val="4"/>
        </w:numPr>
        <w:tabs>
          <w:tab w:val="clear" w:pos="2410"/>
          <w:tab w:val="clear" w:pos="2694"/>
        </w:tabs>
        <w:spacing w:after="0" w:line="23" w:lineRule="atLeast"/>
        <w:jc w:val="both"/>
        <w:rPr>
          <w:rFonts w:ascii="Calibri" w:hAnsi="Calibri" w:cs="Tahoma"/>
          <w:color w:val="000000"/>
          <w:sz w:val="24"/>
          <w:szCs w:val="24"/>
        </w:rPr>
      </w:pPr>
      <w:r w:rsidRPr="00177051">
        <w:rPr>
          <w:rFonts w:ascii="Calibri" w:hAnsi="Calibri" w:cs="Tahoma"/>
          <w:color w:val="000000"/>
          <w:sz w:val="24"/>
          <w:szCs w:val="24"/>
        </w:rPr>
        <w:t>Pantin-</w:t>
      </w:r>
      <w:proofErr w:type="spellStart"/>
      <w:r w:rsidRPr="00177051">
        <w:rPr>
          <w:rFonts w:ascii="Calibri" w:hAnsi="Calibri" w:cs="Tahoma"/>
          <w:color w:val="000000"/>
          <w:sz w:val="24"/>
          <w:szCs w:val="24"/>
        </w:rPr>
        <w:t>Sohier</w:t>
      </w:r>
      <w:proofErr w:type="spellEnd"/>
      <w:r w:rsidRPr="00177051">
        <w:rPr>
          <w:rFonts w:ascii="Calibri" w:hAnsi="Calibri" w:cs="Tahoma"/>
          <w:color w:val="000000"/>
          <w:sz w:val="24"/>
          <w:szCs w:val="24"/>
        </w:rPr>
        <w:t xml:space="preserve"> G. et </w:t>
      </w:r>
      <w:r w:rsidRPr="00F55D77">
        <w:rPr>
          <w:rFonts w:ascii="Calibri" w:hAnsi="Calibri" w:cs="Tahoma"/>
          <w:b/>
          <w:color w:val="000000"/>
          <w:sz w:val="24"/>
          <w:szCs w:val="24"/>
        </w:rPr>
        <w:t>Capelli S.</w:t>
      </w:r>
      <w:r w:rsidRPr="00177051">
        <w:rPr>
          <w:rFonts w:ascii="Calibri" w:hAnsi="Calibri" w:cs="Tahoma"/>
          <w:color w:val="000000"/>
          <w:sz w:val="24"/>
          <w:szCs w:val="24"/>
        </w:rPr>
        <w:t xml:space="preserve"> (2003b), </w:t>
      </w:r>
      <w:r w:rsidRPr="00177051">
        <w:rPr>
          <w:rFonts w:ascii="Calibri" w:hAnsi="Calibri" w:cs="Calibri"/>
          <w:color w:val="000000"/>
          <w:sz w:val="24"/>
          <w:szCs w:val="24"/>
        </w:rPr>
        <w:t>«</w:t>
      </w:r>
      <w:r w:rsidRPr="00177051">
        <w:rPr>
          <w:rFonts w:ascii="Calibri" w:hAnsi="Calibri" w:cs="Tahoma"/>
          <w:color w:val="000000"/>
          <w:sz w:val="24"/>
          <w:szCs w:val="24"/>
        </w:rPr>
        <w:t xml:space="preserve"> Conceptualisation et mesure du temp</w:t>
      </w:r>
      <w:r w:rsidRPr="00177051">
        <w:rPr>
          <w:rFonts w:ascii="Calibri" w:hAnsi="Calibri" w:cs="Calibri"/>
          <w:color w:val="000000"/>
          <w:sz w:val="24"/>
          <w:szCs w:val="24"/>
        </w:rPr>
        <w:t>é</w:t>
      </w:r>
      <w:r w:rsidRPr="00177051">
        <w:rPr>
          <w:rFonts w:ascii="Calibri" w:hAnsi="Calibri" w:cs="Tahoma"/>
          <w:color w:val="000000"/>
          <w:sz w:val="24"/>
          <w:szCs w:val="24"/>
        </w:rPr>
        <w:t xml:space="preserve">rament de la marque enseigne </w:t>
      </w:r>
      <w:r w:rsidRPr="00177051">
        <w:rPr>
          <w:rFonts w:ascii="Calibri" w:hAnsi="Calibri" w:cs="Calibri"/>
          <w:color w:val="000000"/>
          <w:sz w:val="24"/>
          <w:szCs w:val="24"/>
        </w:rPr>
        <w:t>»</w:t>
      </w:r>
      <w:r w:rsidRPr="00177051">
        <w:rPr>
          <w:rFonts w:ascii="Calibri" w:hAnsi="Calibri" w:cs="Tahoma"/>
          <w:color w:val="000000"/>
          <w:sz w:val="24"/>
          <w:szCs w:val="24"/>
        </w:rPr>
        <w:t>, Actes des 8i</w:t>
      </w:r>
      <w:r w:rsidRPr="00177051">
        <w:rPr>
          <w:rFonts w:ascii="Calibri" w:hAnsi="Calibri" w:cs="Calibri"/>
          <w:color w:val="000000"/>
          <w:sz w:val="24"/>
          <w:szCs w:val="24"/>
        </w:rPr>
        <w:t>è</w:t>
      </w:r>
      <w:r w:rsidRPr="00177051">
        <w:rPr>
          <w:rFonts w:ascii="Calibri" w:hAnsi="Calibri" w:cs="Tahoma"/>
          <w:color w:val="000000"/>
          <w:sz w:val="24"/>
          <w:szCs w:val="24"/>
        </w:rPr>
        <w:t>mes journ</w:t>
      </w:r>
      <w:r w:rsidRPr="00177051">
        <w:rPr>
          <w:rFonts w:ascii="Calibri" w:hAnsi="Calibri" w:cs="Calibri"/>
          <w:color w:val="000000"/>
          <w:sz w:val="24"/>
          <w:szCs w:val="24"/>
        </w:rPr>
        <w:t>é</w:t>
      </w:r>
      <w:r w:rsidRPr="00177051">
        <w:rPr>
          <w:rFonts w:ascii="Calibri" w:hAnsi="Calibri" w:cs="Tahoma"/>
          <w:color w:val="000000"/>
          <w:sz w:val="24"/>
          <w:szCs w:val="24"/>
        </w:rPr>
        <w:t xml:space="preserve">es de recherche en marketing de Bourgogne, M. </w:t>
      </w:r>
      <w:proofErr w:type="spellStart"/>
      <w:r w:rsidRPr="00177051">
        <w:rPr>
          <w:rFonts w:ascii="Calibri" w:hAnsi="Calibri" w:cs="Tahoma"/>
          <w:color w:val="000000"/>
          <w:sz w:val="24"/>
          <w:szCs w:val="24"/>
        </w:rPr>
        <w:t>Filser</w:t>
      </w:r>
      <w:proofErr w:type="spellEnd"/>
      <w:r w:rsidRPr="00177051">
        <w:rPr>
          <w:rFonts w:ascii="Calibri" w:hAnsi="Calibri" w:cs="Tahoma"/>
          <w:color w:val="000000"/>
          <w:sz w:val="24"/>
          <w:szCs w:val="24"/>
        </w:rPr>
        <w:t xml:space="preserve"> </w:t>
      </w:r>
      <w:proofErr w:type="spellStart"/>
      <w:r w:rsidRPr="00177051">
        <w:rPr>
          <w:rFonts w:ascii="Calibri" w:hAnsi="Calibri" w:cs="Tahoma"/>
          <w:color w:val="000000"/>
          <w:sz w:val="24"/>
          <w:szCs w:val="24"/>
        </w:rPr>
        <w:t>ed</w:t>
      </w:r>
      <w:proofErr w:type="spellEnd"/>
      <w:r w:rsidRPr="00177051">
        <w:rPr>
          <w:rFonts w:ascii="Calibri" w:hAnsi="Calibri" w:cs="Tahoma"/>
          <w:color w:val="000000"/>
          <w:sz w:val="24"/>
          <w:szCs w:val="24"/>
        </w:rPr>
        <w:t>, Dijon, p366-385.</w:t>
      </w:r>
    </w:p>
    <w:p w14:paraId="69C46BD6" w14:textId="77777777" w:rsidR="00BC50EF" w:rsidRPr="00AE4491" w:rsidRDefault="00BC50EF" w:rsidP="00457826">
      <w:pPr>
        <w:pStyle w:val="C1"/>
        <w:spacing w:line="23" w:lineRule="atLeast"/>
        <w:ind w:left="0" w:firstLine="0"/>
        <w:jc w:val="both"/>
        <w:rPr>
          <w:rFonts w:ascii="Calibri" w:hAnsi="Calibri"/>
          <w:sz w:val="22"/>
          <w:szCs w:val="22"/>
        </w:rPr>
      </w:pPr>
    </w:p>
    <w:p w14:paraId="2F69E0FC" w14:textId="77777777" w:rsidR="00740205" w:rsidRDefault="00740205" w:rsidP="005C6035">
      <w:pPr>
        <w:pStyle w:val="C1"/>
        <w:spacing w:line="23" w:lineRule="atLeast"/>
        <w:ind w:left="0" w:firstLine="0"/>
        <w:jc w:val="both"/>
        <w:rPr>
          <w:rFonts w:ascii="Calibri" w:hAnsi="Calibri"/>
          <w:b/>
          <w:color w:val="003366"/>
          <w:sz w:val="26"/>
          <w:szCs w:val="26"/>
        </w:rPr>
      </w:pPr>
      <w:r>
        <w:rPr>
          <w:rFonts w:ascii="Calibri" w:hAnsi="Calibri"/>
          <w:b/>
          <w:color w:val="003366"/>
          <w:sz w:val="26"/>
          <w:szCs w:val="26"/>
        </w:rPr>
        <w:t>PRODUCTION DESTINEE AU MONDE SOCIO-ECONOMIQUE</w:t>
      </w:r>
    </w:p>
    <w:p w14:paraId="0BE90123" w14:textId="77777777" w:rsidR="00740205" w:rsidRDefault="00740205" w:rsidP="00740205">
      <w:pPr>
        <w:pStyle w:val="C1"/>
        <w:spacing w:line="23" w:lineRule="atLeast"/>
        <w:ind w:left="0" w:firstLine="0"/>
        <w:jc w:val="both"/>
        <w:rPr>
          <w:rFonts w:ascii="Calibri" w:hAnsi="Calibri"/>
          <w:b/>
          <w:szCs w:val="24"/>
        </w:rPr>
      </w:pPr>
    </w:p>
    <w:p w14:paraId="04DD4A2D" w14:textId="77777777" w:rsidR="002E6D50" w:rsidRPr="00177051" w:rsidRDefault="002E6D50" w:rsidP="002E6D50">
      <w:pPr>
        <w:pStyle w:val="C1"/>
        <w:spacing w:line="23" w:lineRule="atLeast"/>
        <w:ind w:left="0" w:firstLine="0"/>
        <w:jc w:val="both"/>
        <w:rPr>
          <w:rFonts w:ascii="Calibri" w:hAnsi="Calibri"/>
          <w:b/>
          <w:szCs w:val="24"/>
        </w:rPr>
      </w:pPr>
      <w:r w:rsidRPr="00177051">
        <w:rPr>
          <w:rFonts w:ascii="Calibri" w:hAnsi="Calibri"/>
          <w:b/>
          <w:szCs w:val="24"/>
        </w:rPr>
        <w:t>Rapports d’études :</w:t>
      </w:r>
    </w:p>
    <w:p w14:paraId="38734523" w14:textId="77777777" w:rsidR="002E6D50" w:rsidRPr="00177051" w:rsidRDefault="002E6D50" w:rsidP="002E6D50">
      <w:pPr>
        <w:pStyle w:val="Normal1"/>
        <w:numPr>
          <w:ilvl w:val="1"/>
          <w:numId w:val="10"/>
        </w:numPr>
        <w:spacing w:after="0" w:line="23" w:lineRule="atLeast"/>
        <w:jc w:val="left"/>
        <w:rPr>
          <w:rFonts w:cs="Tahoma"/>
          <w:sz w:val="24"/>
          <w:szCs w:val="24"/>
        </w:rPr>
      </w:pPr>
      <w:r w:rsidRPr="00177051">
        <w:rPr>
          <w:rFonts w:cs="Tahoma"/>
          <w:sz w:val="24"/>
          <w:szCs w:val="24"/>
        </w:rPr>
        <w:t>2014 : La perception du modèle mutualiste du CACE par les jeunes urbains</w:t>
      </w:r>
    </w:p>
    <w:p w14:paraId="393030AC" w14:textId="77777777" w:rsidR="002E6D50" w:rsidRPr="00177051" w:rsidRDefault="002E6D50" w:rsidP="002E6D50">
      <w:pPr>
        <w:pStyle w:val="Normal1"/>
        <w:numPr>
          <w:ilvl w:val="1"/>
          <w:numId w:val="10"/>
        </w:numPr>
        <w:spacing w:after="0" w:line="23" w:lineRule="atLeast"/>
        <w:jc w:val="left"/>
        <w:rPr>
          <w:rFonts w:cs="Tahoma"/>
          <w:sz w:val="24"/>
          <w:szCs w:val="24"/>
        </w:rPr>
      </w:pPr>
      <w:r w:rsidRPr="00177051">
        <w:rPr>
          <w:rFonts w:cs="Tahoma"/>
          <w:sz w:val="24"/>
          <w:szCs w:val="24"/>
        </w:rPr>
        <w:t>2015 : L’impact d’un argument de filière – une approche par des techniques non verbales dans le secteur agro-alimentaire</w:t>
      </w:r>
    </w:p>
    <w:p w14:paraId="08C811FA" w14:textId="77777777" w:rsidR="002E6D50" w:rsidRDefault="002E6D50" w:rsidP="002E6D50">
      <w:pPr>
        <w:pStyle w:val="Normal1"/>
        <w:numPr>
          <w:ilvl w:val="1"/>
          <w:numId w:val="10"/>
        </w:numPr>
        <w:spacing w:after="0" w:line="23" w:lineRule="atLeast"/>
        <w:jc w:val="left"/>
        <w:rPr>
          <w:rFonts w:cs="Tahoma"/>
          <w:sz w:val="24"/>
          <w:szCs w:val="24"/>
        </w:rPr>
      </w:pPr>
      <w:r w:rsidRPr="00177051">
        <w:rPr>
          <w:rFonts w:cs="Tahoma"/>
          <w:sz w:val="24"/>
          <w:szCs w:val="24"/>
        </w:rPr>
        <w:t>2016 : Quel</w:t>
      </w:r>
      <w:r w:rsidR="000A2060" w:rsidRPr="00177051">
        <w:rPr>
          <w:rFonts w:cs="Tahoma"/>
          <w:sz w:val="24"/>
          <w:szCs w:val="24"/>
        </w:rPr>
        <w:t>s</w:t>
      </w:r>
      <w:r w:rsidRPr="00177051">
        <w:rPr>
          <w:rFonts w:cs="Tahoma"/>
          <w:sz w:val="24"/>
          <w:szCs w:val="24"/>
        </w:rPr>
        <w:t xml:space="preserve"> arguments mobiliser pour valoriser son statut coopératif auprès des consommateurs ?</w:t>
      </w:r>
    </w:p>
    <w:p w14:paraId="7E664EFA" w14:textId="74B162FB" w:rsidR="00F01757" w:rsidRPr="00F01757" w:rsidRDefault="009C3AE7" w:rsidP="00F01757">
      <w:pPr>
        <w:pStyle w:val="Normal1"/>
        <w:numPr>
          <w:ilvl w:val="1"/>
          <w:numId w:val="10"/>
        </w:numPr>
        <w:spacing w:after="0" w:line="23" w:lineRule="atLeast"/>
        <w:jc w:val="left"/>
        <w:rPr>
          <w:rFonts w:cs="Tahoma"/>
          <w:sz w:val="24"/>
          <w:szCs w:val="24"/>
        </w:rPr>
      </w:pPr>
      <w:r>
        <w:rPr>
          <w:rFonts w:cs="Tahoma"/>
          <w:sz w:val="24"/>
          <w:szCs w:val="24"/>
        </w:rPr>
        <w:t xml:space="preserve">2022, </w:t>
      </w:r>
      <w:r w:rsidR="00580EE1">
        <w:rPr>
          <w:rFonts w:cs="Tahoma"/>
          <w:sz w:val="24"/>
          <w:szCs w:val="24"/>
        </w:rPr>
        <w:t xml:space="preserve">2021, 2020, </w:t>
      </w:r>
      <w:r w:rsidR="00F01757">
        <w:rPr>
          <w:rFonts w:cs="Tahoma"/>
          <w:sz w:val="24"/>
          <w:szCs w:val="24"/>
        </w:rPr>
        <w:t xml:space="preserve">2019 : </w:t>
      </w:r>
      <w:proofErr w:type="spellStart"/>
      <w:r w:rsidR="00F01757">
        <w:rPr>
          <w:rFonts w:cs="Tahoma"/>
          <w:sz w:val="24"/>
          <w:szCs w:val="24"/>
        </w:rPr>
        <w:t>Diffcoop</w:t>
      </w:r>
      <w:proofErr w:type="spellEnd"/>
      <w:r w:rsidR="00F01757">
        <w:rPr>
          <w:rFonts w:cs="Tahoma"/>
          <w:sz w:val="24"/>
          <w:szCs w:val="24"/>
        </w:rPr>
        <w:t xml:space="preserve"> : le baromètre de la différence coopérative </w:t>
      </w:r>
      <w:hyperlink r:id="rId12" w:history="1">
        <w:r w:rsidR="00F01757" w:rsidRPr="00185211">
          <w:rPr>
            <w:rStyle w:val="Lienhypertexte"/>
            <w:rFonts w:cs="Tahoma"/>
            <w:sz w:val="24"/>
            <w:szCs w:val="24"/>
          </w:rPr>
          <w:t>http://www.diffcoop.fr</w:t>
        </w:r>
      </w:hyperlink>
    </w:p>
    <w:p w14:paraId="35F0BEA3" w14:textId="77777777" w:rsidR="00C00300" w:rsidRDefault="00C00300" w:rsidP="00457826">
      <w:pPr>
        <w:pStyle w:val="C1"/>
        <w:spacing w:line="23" w:lineRule="atLeast"/>
        <w:ind w:left="0" w:firstLine="0"/>
        <w:jc w:val="both"/>
        <w:rPr>
          <w:rFonts w:ascii="Calibri" w:hAnsi="Calibri"/>
          <w:b/>
          <w:color w:val="003366"/>
          <w:sz w:val="26"/>
          <w:szCs w:val="26"/>
        </w:rPr>
      </w:pPr>
    </w:p>
    <w:p w14:paraId="6FCE49C1" w14:textId="77777777" w:rsidR="00457826" w:rsidRDefault="00740205" w:rsidP="00457826">
      <w:pPr>
        <w:pStyle w:val="C1"/>
        <w:spacing w:line="23" w:lineRule="atLeast"/>
        <w:ind w:left="0" w:firstLine="0"/>
        <w:jc w:val="both"/>
        <w:rPr>
          <w:rFonts w:ascii="Calibri" w:hAnsi="Calibri"/>
          <w:b/>
          <w:color w:val="003366"/>
          <w:sz w:val="26"/>
          <w:szCs w:val="26"/>
        </w:rPr>
      </w:pPr>
      <w:r>
        <w:rPr>
          <w:rFonts w:ascii="Calibri" w:hAnsi="Calibri"/>
          <w:b/>
          <w:color w:val="003366"/>
          <w:sz w:val="26"/>
          <w:szCs w:val="26"/>
        </w:rPr>
        <w:t>PRODUCTION PEDAGOGIQUE</w:t>
      </w:r>
    </w:p>
    <w:p w14:paraId="57F06972" w14:textId="77777777" w:rsidR="002E6D50" w:rsidRDefault="002E6D50" w:rsidP="00457826">
      <w:pPr>
        <w:pStyle w:val="C1"/>
        <w:spacing w:line="23" w:lineRule="atLeast"/>
        <w:ind w:left="0" w:firstLine="0"/>
        <w:jc w:val="both"/>
        <w:rPr>
          <w:rFonts w:ascii="Calibri" w:hAnsi="Calibri"/>
          <w:b/>
          <w:szCs w:val="24"/>
        </w:rPr>
      </w:pPr>
    </w:p>
    <w:p w14:paraId="3D0A2FD4" w14:textId="77777777" w:rsidR="00D513DD" w:rsidRPr="00177051" w:rsidRDefault="00740205" w:rsidP="00457826">
      <w:pPr>
        <w:pStyle w:val="C1"/>
        <w:spacing w:line="23" w:lineRule="atLeast"/>
        <w:ind w:left="0" w:firstLine="0"/>
        <w:jc w:val="both"/>
        <w:rPr>
          <w:rFonts w:ascii="Calibri" w:hAnsi="Calibri"/>
          <w:b/>
          <w:szCs w:val="24"/>
        </w:rPr>
      </w:pPr>
      <w:proofErr w:type="spellStart"/>
      <w:r w:rsidRPr="00177051">
        <w:rPr>
          <w:rFonts w:ascii="Calibri" w:hAnsi="Calibri"/>
          <w:b/>
          <w:szCs w:val="24"/>
        </w:rPr>
        <w:t>Etudes</w:t>
      </w:r>
      <w:proofErr w:type="spellEnd"/>
      <w:r w:rsidRPr="00177051">
        <w:rPr>
          <w:rFonts w:ascii="Calibri" w:hAnsi="Calibri"/>
          <w:b/>
          <w:szCs w:val="24"/>
        </w:rPr>
        <w:t xml:space="preserve"> de cas</w:t>
      </w:r>
    </w:p>
    <w:p w14:paraId="4AD9A3B1" w14:textId="77777777" w:rsidR="002E6D50" w:rsidRPr="00177051" w:rsidRDefault="002E6D50" w:rsidP="002E6D50">
      <w:pPr>
        <w:pStyle w:val="Normal1"/>
        <w:numPr>
          <w:ilvl w:val="0"/>
          <w:numId w:val="10"/>
        </w:numPr>
        <w:spacing w:line="23" w:lineRule="atLeast"/>
        <w:rPr>
          <w:rFonts w:cs="Tahoma"/>
          <w:color w:val="000000"/>
          <w:sz w:val="24"/>
          <w:szCs w:val="24"/>
        </w:rPr>
      </w:pPr>
      <w:r w:rsidRPr="00177051">
        <w:rPr>
          <w:rFonts w:cs="Tahoma"/>
          <w:color w:val="000000"/>
          <w:sz w:val="24"/>
          <w:szCs w:val="24"/>
        </w:rPr>
        <w:t>Jacquet – communication (communication RSE d’une coopérative)</w:t>
      </w:r>
    </w:p>
    <w:p w14:paraId="1A69A8AD" w14:textId="77777777" w:rsidR="002E6D50" w:rsidRPr="00177051" w:rsidRDefault="002E6D50" w:rsidP="002E6D50">
      <w:pPr>
        <w:pStyle w:val="Normal1"/>
        <w:numPr>
          <w:ilvl w:val="0"/>
          <w:numId w:val="10"/>
        </w:numPr>
        <w:spacing w:line="23" w:lineRule="atLeast"/>
        <w:rPr>
          <w:rFonts w:cs="Tahoma"/>
          <w:color w:val="000000"/>
          <w:sz w:val="24"/>
          <w:szCs w:val="24"/>
        </w:rPr>
      </w:pPr>
      <w:r w:rsidRPr="00177051">
        <w:rPr>
          <w:rFonts w:cs="Tahoma"/>
          <w:color w:val="000000"/>
          <w:sz w:val="24"/>
          <w:szCs w:val="24"/>
        </w:rPr>
        <w:t>Smart – comportement du consommateur (marketing communautaire)</w:t>
      </w:r>
    </w:p>
    <w:p w14:paraId="6278B37C" w14:textId="77777777" w:rsidR="002E6D50" w:rsidRPr="00177051" w:rsidRDefault="002E6D50" w:rsidP="002E6D50">
      <w:pPr>
        <w:pStyle w:val="Normal1"/>
        <w:numPr>
          <w:ilvl w:val="0"/>
          <w:numId w:val="10"/>
        </w:numPr>
        <w:spacing w:line="23" w:lineRule="atLeast"/>
        <w:rPr>
          <w:rFonts w:cs="Tahoma"/>
          <w:color w:val="000000"/>
          <w:sz w:val="24"/>
          <w:szCs w:val="24"/>
        </w:rPr>
      </w:pPr>
      <w:r w:rsidRPr="00177051">
        <w:rPr>
          <w:rFonts w:cs="Tahoma"/>
          <w:color w:val="000000"/>
          <w:sz w:val="24"/>
          <w:szCs w:val="24"/>
        </w:rPr>
        <w:t xml:space="preserve">Pascal </w:t>
      </w:r>
      <w:proofErr w:type="spellStart"/>
      <w:r w:rsidRPr="00177051">
        <w:rPr>
          <w:rFonts w:cs="Tahoma"/>
          <w:color w:val="000000"/>
          <w:sz w:val="24"/>
          <w:szCs w:val="24"/>
        </w:rPr>
        <w:t>Beillevaire</w:t>
      </w:r>
      <w:proofErr w:type="spellEnd"/>
      <w:r w:rsidRPr="00177051">
        <w:rPr>
          <w:rFonts w:cs="Tahoma"/>
          <w:color w:val="000000"/>
          <w:sz w:val="24"/>
          <w:szCs w:val="24"/>
        </w:rPr>
        <w:t xml:space="preserve"> – marketing du point de vente (marketing expérientiel)</w:t>
      </w:r>
    </w:p>
    <w:p w14:paraId="4B8A968E" w14:textId="77777777" w:rsidR="002E6D50" w:rsidRPr="00177051" w:rsidRDefault="002E6D50" w:rsidP="002E6D50">
      <w:pPr>
        <w:pStyle w:val="Normal1"/>
        <w:numPr>
          <w:ilvl w:val="0"/>
          <w:numId w:val="10"/>
        </w:numPr>
        <w:spacing w:line="23" w:lineRule="atLeast"/>
        <w:rPr>
          <w:rFonts w:cs="Tahoma"/>
          <w:color w:val="000000"/>
          <w:sz w:val="24"/>
          <w:szCs w:val="24"/>
        </w:rPr>
      </w:pPr>
      <w:proofErr w:type="spellStart"/>
      <w:r w:rsidRPr="00177051">
        <w:rPr>
          <w:rFonts w:cs="Tahoma"/>
          <w:color w:val="000000"/>
          <w:sz w:val="24"/>
          <w:szCs w:val="24"/>
        </w:rPr>
        <w:t>Roc’Eclerc</w:t>
      </w:r>
      <w:proofErr w:type="spellEnd"/>
      <w:r w:rsidRPr="00177051">
        <w:rPr>
          <w:rFonts w:cs="Tahoma"/>
          <w:color w:val="000000"/>
          <w:sz w:val="24"/>
          <w:szCs w:val="24"/>
        </w:rPr>
        <w:t xml:space="preserve"> – comportement du consommateur (processus de décision)</w:t>
      </w:r>
    </w:p>
    <w:p w14:paraId="1EBE9EC1" w14:textId="77777777" w:rsidR="002E6D50" w:rsidRPr="00177051" w:rsidRDefault="002E6D50" w:rsidP="002E6D50">
      <w:pPr>
        <w:pStyle w:val="Normal1"/>
        <w:numPr>
          <w:ilvl w:val="0"/>
          <w:numId w:val="10"/>
        </w:numPr>
        <w:spacing w:line="23" w:lineRule="atLeast"/>
        <w:rPr>
          <w:rFonts w:cs="Tahoma"/>
          <w:color w:val="000000"/>
          <w:sz w:val="24"/>
          <w:szCs w:val="24"/>
        </w:rPr>
      </w:pPr>
      <w:proofErr w:type="spellStart"/>
      <w:r w:rsidRPr="00177051">
        <w:rPr>
          <w:rFonts w:cs="Tahoma"/>
          <w:color w:val="000000"/>
          <w:sz w:val="24"/>
          <w:szCs w:val="24"/>
        </w:rPr>
        <w:t>Chupa</w:t>
      </w:r>
      <w:proofErr w:type="spellEnd"/>
      <w:r w:rsidRPr="00177051">
        <w:rPr>
          <w:rFonts w:cs="Tahoma"/>
          <w:color w:val="000000"/>
          <w:sz w:val="24"/>
          <w:szCs w:val="24"/>
        </w:rPr>
        <w:t xml:space="preserve"> </w:t>
      </w:r>
      <w:proofErr w:type="spellStart"/>
      <w:r w:rsidRPr="00177051">
        <w:rPr>
          <w:rFonts w:cs="Tahoma"/>
          <w:color w:val="000000"/>
          <w:sz w:val="24"/>
          <w:szCs w:val="24"/>
        </w:rPr>
        <w:t>Chups</w:t>
      </w:r>
      <w:proofErr w:type="spellEnd"/>
      <w:r w:rsidRPr="00177051">
        <w:rPr>
          <w:rFonts w:cs="Tahoma"/>
          <w:color w:val="000000"/>
          <w:sz w:val="24"/>
          <w:szCs w:val="24"/>
        </w:rPr>
        <w:t xml:space="preserve"> – marketing opérationnel (mix marketing)</w:t>
      </w:r>
    </w:p>
    <w:p w14:paraId="11DD0B70" w14:textId="77777777" w:rsidR="002E6D50" w:rsidRPr="00177051" w:rsidRDefault="002E6D50" w:rsidP="002E6D50">
      <w:pPr>
        <w:pStyle w:val="Normal1"/>
        <w:numPr>
          <w:ilvl w:val="0"/>
          <w:numId w:val="10"/>
        </w:numPr>
        <w:spacing w:line="23" w:lineRule="atLeast"/>
        <w:rPr>
          <w:rFonts w:cs="Tahoma"/>
          <w:color w:val="000000"/>
          <w:sz w:val="24"/>
          <w:szCs w:val="24"/>
        </w:rPr>
      </w:pPr>
      <w:r w:rsidRPr="00177051">
        <w:rPr>
          <w:rFonts w:cs="Tahoma"/>
          <w:color w:val="000000"/>
          <w:sz w:val="24"/>
          <w:szCs w:val="24"/>
        </w:rPr>
        <w:t>Yoplait – marketing stratégique et opérationnel (cas d’agrégation)</w:t>
      </w:r>
    </w:p>
    <w:sectPr w:rsidR="002E6D50" w:rsidRPr="00177051">
      <w:headerReference w:type="even" r:id="rId13"/>
      <w:headerReference w:type="default" r:id="rId14"/>
      <w:footerReference w:type="default" r:id="rId15"/>
      <w:pgSz w:w="11907" w:h="16840" w:code="9"/>
      <w:pgMar w:top="1418" w:right="1134" w:bottom="1134" w:left="1134"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6B4A" w14:textId="77777777" w:rsidR="0047067F" w:rsidRDefault="0047067F">
      <w:r>
        <w:separator/>
      </w:r>
    </w:p>
  </w:endnote>
  <w:endnote w:type="continuationSeparator" w:id="0">
    <w:p w14:paraId="1C3CED96" w14:textId="77777777" w:rsidR="0047067F" w:rsidRDefault="0047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C8AC" w14:textId="3C00E3EC" w:rsidR="005E08C6" w:rsidRPr="00AA1391" w:rsidRDefault="008E287B" w:rsidP="008E287B">
    <w:pPr>
      <w:pStyle w:val="Pieddepage"/>
      <w:ind w:left="2835"/>
      <w:rPr>
        <w:rFonts w:ascii="Calibri" w:hAnsi="Calibri"/>
        <w:i/>
        <w:sz w:val="19"/>
        <w:szCs w:val="19"/>
        <w:lang w:val="en-US"/>
      </w:rPr>
    </w:pPr>
    <w:r w:rsidRPr="007050E4">
      <w:rPr>
        <w:rFonts w:ascii="Calibri" w:hAnsi="Calibri"/>
        <w:b/>
        <w:color w:val="003366"/>
        <w:lang w:val="en-US"/>
      </w:rPr>
      <w:br/>
    </w:r>
    <w:proofErr w:type="spellStart"/>
    <w:r w:rsidR="0028589F" w:rsidRPr="00AA1391">
      <w:rPr>
        <w:rFonts w:ascii="Calibri" w:hAnsi="Calibri"/>
        <w:b/>
        <w:i/>
        <w:color w:val="003366"/>
        <w:sz w:val="19"/>
        <w:szCs w:val="19"/>
        <w:lang w:val="en-US"/>
      </w:rPr>
      <w:t>iaelyon</w:t>
    </w:r>
    <w:proofErr w:type="spellEnd"/>
    <w:r w:rsidR="0028589F" w:rsidRPr="00AA1391">
      <w:rPr>
        <w:rFonts w:ascii="Calibri" w:hAnsi="Calibri"/>
        <w:b/>
        <w:i/>
        <w:color w:val="003366"/>
        <w:sz w:val="19"/>
        <w:szCs w:val="19"/>
        <w:lang w:val="en-US"/>
      </w:rPr>
      <w:t xml:space="preserve"> </w:t>
    </w:r>
    <w:r w:rsidR="0028589F" w:rsidRPr="00AA1391">
      <w:rPr>
        <w:rFonts w:ascii="Calibri" w:hAnsi="Calibri"/>
        <w:i/>
        <w:color w:val="003366"/>
        <w:sz w:val="19"/>
        <w:szCs w:val="19"/>
        <w:lang w:val="en-US"/>
      </w:rPr>
      <w:t>School of Management</w:t>
    </w:r>
    <w:r w:rsidRPr="00AA1391">
      <w:rPr>
        <w:rFonts w:ascii="Calibri" w:hAnsi="Calibri"/>
        <w:b/>
        <w:i/>
        <w:color w:val="003366"/>
        <w:sz w:val="19"/>
        <w:szCs w:val="19"/>
        <w:lang w:val="en-US"/>
      </w:rPr>
      <w:t xml:space="preserve"> </w:t>
    </w:r>
    <w:r w:rsidR="00B1771A" w:rsidRPr="00AA1391">
      <w:rPr>
        <w:rFonts w:ascii="Calibri" w:hAnsi="Calibri"/>
        <w:i/>
        <w:color w:val="003366"/>
        <w:sz w:val="19"/>
        <w:szCs w:val="19"/>
        <w:lang w:val="en-US"/>
      </w:rPr>
      <w:t>-</w:t>
    </w:r>
    <w:r w:rsidRPr="00AA1391">
      <w:rPr>
        <w:rFonts w:ascii="Calibri" w:hAnsi="Calibri"/>
        <w:i/>
        <w:color w:val="003366"/>
        <w:sz w:val="19"/>
        <w:szCs w:val="19"/>
        <w:lang w:val="en-US"/>
      </w:rPr>
      <w:t xml:space="preserve"> </w:t>
    </w:r>
    <w:r w:rsidR="00B1771A" w:rsidRPr="00AA1391">
      <w:rPr>
        <w:rFonts w:ascii="Calibri" w:hAnsi="Calibri"/>
        <w:i/>
        <w:color w:val="003366"/>
        <w:sz w:val="19"/>
        <w:szCs w:val="19"/>
        <w:lang w:val="en-US"/>
      </w:rPr>
      <w:t>Université Jean Moulin</w:t>
    </w:r>
    <w:r w:rsidR="002A1DFD" w:rsidRPr="00AA1391">
      <w:rPr>
        <w:rFonts w:ascii="Calibri" w:hAnsi="Calibri"/>
        <w:i/>
        <w:color w:val="003366"/>
        <w:sz w:val="19"/>
        <w:szCs w:val="19"/>
        <w:lang w:val="en-US"/>
      </w:rPr>
      <w:t xml:space="preserve"> </w:t>
    </w:r>
    <w:r w:rsidR="00B1771A" w:rsidRPr="00AA1391">
      <w:rPr>
        <w:rFonts w:ascii="Calibri" w:hAnsi="Calibri"/>
        <w:i/>
        <w:color w:val="003366"/>
        <w:sz w:val="19"/>
        <w:szCs w:val="19"/>
        <w:lang w:val="en-US"/>
      </w:rPr>
      <w:t xml:space="preserve">- </w:t>
    </w:r>
    <w:r w:rsidRPr="00AA1391">
      <w:rPr>
        <w:rFonts w:ascii="Calibri" w:hAnsi="Calibri"/>
        <w:i/>
        <w:color w:val="003366"/>
        <w:sz w:val="19"/>
        <w:szCs w:val="19"/>
        <w:lang w:val="en-US"/>
      </w:rPr>
      <w:t xml:space="preserve">CV </w:t>
    </w:r>
    <w:r w:rsidR="00CB781D">
      <w:rPr>
        <w:rFonts w:ascii="Calibri" w:hAnsi="Calibri"/>
        <w:i/>
        <w:color w:val="003366"/>
        <w:sz w:val="19"/>
        <w:szCs w:val="19"/>
        <w:lang w:val="en-US"/>
      </w:rPr>
      <w:t>Sonia CAPELLI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6031" w14:textId="77777777" w:rsidR="0047067F" w:rsidRDefault="0047067F">
      <w:r>
        <w:separator/>
      </w:r>
    </w:p>
  </w:footnote>
  <w:footnote w:type="continuationSeparator" w:id="0">
    <w:p w14:paraId="3561916C" w14:textId="77777777" w:rsidR="0047067F" w:rsidRDefault="0047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CA01" w14:textId="77777777" w:rsidR="005E08C6" w:rsidRDefault="005E08C6">
    <w:pPr>
      <w:pStyle w:val="En-tte"/>
      <w:framePr w:wrap="around" w:vAnchor="text" w:hAnchor="margin" w:xAlign="center" w:y="1"/>
      <w:rPr>
        <w:rStyle w:val="Numrodepage"/>
      </w:rPr>
    </w:pPr>
    <w:r>
      <w:rPr>
        <w:rStyle w:val="Numrodepage"/>
      </w:rPr>
      <w:fldChar w:fldCharType="begin"/>
    </w:r>
    <w:r w:rsidR="00634E3F">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14:paraId="53B86CFE" w14:textId="77777777" w:rsidR="005E08C6" w:rsidRDefault="005E08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9BF6" w14:textId="77777777" w:rsidR="005E08C6" w:rsidRPr="00E85385" w:rsidRDefault="005E08C6">
    <w:pPr>
      <w:pStyle w:val="En-tte"/>
      <w:framePr w:wrap="around" w:vAnchor="text" w:hAnchor="margin" w:xAlign="center" w:y="1"/>
      <w:rPr>
        <w:rStyle w:val="Numrodepage"/>
        <w:rFonts w:ascii="Tahoma" w:hAnsi="Tahoma"/>
        <w:b/>
        <w:color w:val="003366"/>
        <w:sz w:val="18"/>
      </w:rPr>
    </w:pPr>
    <w:r w:rsidRPr="00E85385">
      <w:rPr>
        <w:rStyle w:val="Numrodepage"/>
        <w:rFonts w:ascii="Tahoma" w:hAnsi="Tahoma"/>
        <w:b/>
        <w:color w:val="003366"/>
        <w:sz w:val="18"/>
      </w:rPr>
      <w:fldChar w:fldCharType="begin"/>
    </w:r>
    <w:r w:rsidR="00634E3F">
      <w:rPr>
        <w:rStyle w:val="Numrodepage"/>
        <w:rFonts w:ascii="Tahoma" w:hAnsi="Tahoma"/>
        <w:b/>
        <w:color w:val="003366"/>
        <w:sz w:val="18"/>
      </w:rPr>
      <w:instrText>PAGE</w:instrText>
    </w:r>
    <w:r w:rsidRPr="00E85385">
      <w:rPr>
        <w:rStyle w:val="Numrodepage"/>
        <w:rFonts w:ascii="Tahoma" w:hAnsi="Tahoma"/>
        <w:b/>
        <w:color w:val="003366"/>
        <w:sz w:val="18"/>
      </w:rPr>
      <w:instrText xml:space="preserve">  </w:instrText>
    </w:r>
    <w:r w:rsidRPr="00E85385">
      <w:rPr>
        <w:rStyle w:val="Numrodepage"/>
        <w:rFonts w:ascii="Tahoma" w:hAnsi="Tahoma"/>
        <w:b/>
        <w:color w:val="003366"/>
        <w:sz w:val="18"/>
      </w:rPr>
      <w:fldChar w:fldCharType="separate"/>
    </w:r>
    <w:r w:rsidR="00DB0411">
      <w:rPr>
        <w:rStyle w:val="Numrodepage"/>
        <w:rFonts w:ascii="Tahoma" w:hAnsi="Tahoma"/>
        <w:b/>
        <w:noProof/>
        <w:color w:val="003366"/>
        <w:sz w:val="18"/>
      </w:rPr>
      <w:t>10</w:t>
    </w:r>
    <w:r w:rsidRPr="00E85385">
      <w:rPr>
        <w:rStyle w:val="Numrodepage"/>
        <w:rFonts w:ascii="Tahoma" w:hAnsi="Tahoma"/>
        <w:b/>
        <w:color w:val="003366"/>
        <w:sz w:val="18"/>
      </w:rPr>
      <w:fldChar w:fldCharType="end"/>
    </w:r>
  </w:p>
  <w:p w14:paraId="4148E3D0" w14:textId="77777777" w:rsidR="005E08C6" w:rsidRPr="00B1771A" w:rsidRDefault="005E08C6">
    <w:pPr>
      <w:pStyle w:val="En-tte"/>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8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B2333"/>
    <w:multiLevelType w:val="hybridMultilevel"/>
    <w:tmpl w:val="41442988"/>
    <w:lvl w:ilvl="0" w:tplc="4C8CF874">
      <w:start w:val="6"/>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70237"/>
    <w:multiLevelType w:val="hybridMultilevel"/>
    <w:tmpl w:val="D60E5456"/>
    <w:lvl w:ilvl="0" w:tplc="474CB1F0">
      <w:start w:val="1"/>
      <w:numFmt w:val="bullet"/>
      <w:lvlText w:val=""/>
      <w:lvlJc w:val="left"/>
      <w:pPr>
        <w:tabs>
          <w:tab w:val="num" w:pos="360"/>
        </w:tabs>
        <w:ind w:left="360" w:hanging="360"/>
      </w:pPr>
      <w:rPr>
        <w:rFonts w:ascii="Wingdings" w:hAnsi="Wingdings" w:hint="default"/>
        <w:color w:val="003366"/>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F711E"/>
    <w:multiLevelType w:val="hybridMultilevel"/>
    <w:tmpl w:val="DBAC023A"/>
    <w:lvl w:ilvl="0" w:tplc="DC9AAB3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955A5"/>
    <w:multiLevelType w:val="hybridMultilevel"/>
    <w:tmpl w:val="0D2EDFCA"/>
    <w:lvl w:ilvl="0" w:tplc="4C8CF874">
      <w:start w:val="6"/>
      <w:numFmt w:val="bullet"/>
      <w:lvlText w:val="-"/>
      <w:lvlJc w:val="left"/>
      <w:pPr>
        <w:ind w:left="720" w:hanging="360"/>
      </w:pPr>
      <w:rPr>
        <w:rFonts w:ascii="Calibri" w:eastAsia="Times New Roman"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A1DC0"/>
    <w:multiLevelType w:val="hybridMultilevel"/>
    <w:tmpl w:val="2FC4F0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B32FE"/>
    <w:multiLevelType w:val="hybridMultilevel"/>
    <w:tmpl w:val="EC3ECF38"/>
    <w:lvl w:ilvl="0" w:tplc="9E78F8DE">
      <w:start w:val="1"/>
      <w:numFmt w:val="bullet"/>
      <w:lvlText w:val=""/>
      <w:lvlJc w:val="left"/>
      <w:pPr>
        <w:tabs>
          <w:tab w:val="num" w:pos="360"/>
        </w:tabs>
        <w:ind w:left="360" w:hanging="360"/>
      </w:pPr>
      <w:rPr>
        <w:rFonts w:ascii="Wingdings" w:hAnsi="Wingdings" w:hint="default"/>
        <w:color w:val="003366"/>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75EC5"/>
    <w:multiLevelType w:val="hybridMultilevel"/>
    <w:tmpl w:val="F1362FF6"/>
    <w:lvl w:ilvl="0" w:tplc="DC9AAB32">
      <w:numFmt w:val="bullet"/>
      <w:lvlText w:val="-"/>
      <w:lvlJc w:val="left"/>
      <w:pPr>
        <w:tabs>
          <w:tab w:val="num" w:pos="360"/>
        </w:tabs>
        <w:ind w:left="360" w:hanging="360"/>
      </w:pPr>
      <w:rPr>
        <w:rFonts w:ascii="Times New Roman" w:hAnsi="Times New Roman" w:hint="default"/>
        <w:color w:val="003366"/>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20F23"/>
    <w:multiLevelType w:val="hybridMultilevel"/>
    <w:tmpl w:val="BAEEC116"/>
    <w:lvl w:ilvl="0" w:tplc="9E78F8DE">
      <w:start w:val="1"/>
      <w:numFmt w:val="bullet"/>
      <w:lvlText w:val=""/>
      <w:lvlJc w:val="left"/>
      <w:pPr>
        <w:tabs>
          <w:tab w:val="num" w:pos="360"/>
        </w:tabs>
        <w:ind w:left="360" w:hanging="360"/>
      </w:pPr>
      <w:rPr>
        <w:rFonts w:ascii="Wingdings" w:hAnsi="Wingdings" w:hint="default"/>
        <w:color w:val="003366"/>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85555"/>
    <w:multiLevelType w:val="singleLevel"/>
    <w:tmpl w:val="DC9AAB32"/>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F516195"/>
    <w:multiLevelType w:val="hybridMultilevel"/>
    <w:tmpl w:val="C762B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275E0"/>
    <w:multiLevelType w:val="hybridMultilevel"/>
    <w:tmpl w:val="CC22D806"/>
    <w:lvl w:ilvl="0" w:tplc="C2CA5F82">
      <w:start w:val="1"/>
      <w:numFmt w:val="bullet"/>
      <w:lvlText w:val=""/>
      <w:lvlJc w:val="left"/>
      <w:pPr>
        <w:tabs>
          <w:tab w:val="num" w:pos="360"/>
        </w:tabs>
        <w:ind w:left="360" w:hanging="360"/>
      </w:pPr>
      <w:rPr>
        <w:rFonts w:ascii="Wingdings" w:hAnsi="Wingdings" w:hint="default"/>
        <w:color w:val="1F497D"/>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A6588"/>
    <w:multiLevelType w:val="hybridMultilevel"/>
    <w:tmpl w:val="B06227E8"/>
    <w:lvl w:ilvl="0" w:tplc="040C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D1277C0"/>
    <w:multiLevelType w:val="hybridMultilevel"/>
    <w:tmpl w:val="A4142C46"/>
    <w:lvl w:ilvl="0" w:tplc="F6582F3E">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4028530">
    <w:abstractNumId w:val="2"/>
  </w:num>
  <w:num w:numId="2" w16cid:durableId="1839955737">
    <w:abstractNumId w:val="6"/>
  </w:num>
  <w:num w:numId="3" w16cid:durableId="1824809151">
    <w:abstractNumId w:val="8"/>
  </w:num>
  <w:num w:numId="4" w16cid:durableId="778911066">
    <w:abstractNumId w:val="9"/>
  </w:num>
  <w:num w:numId="5" w16cid:durableId="740249327">
    <w:abstractNumId w:val="0"/>
  </w:num>
  <w:num w:numId="6" w16cid:durableId="57704026">
    <w:abstractNumId w:val="10"/>
  </w:num>
  <w:num w:numId="7" w16cid:durableId="1921255646">
    <w:abstractNumId w:val="5"/>
  </w:num>
  <w:num w:numId="8" w16cid:durableId="1762795176">
    <w:abstractNumId w:val="3"/>
  </w:num>
  <w:num w:numId="9" w16cid:durableId="2081098159">
    <w:abstractNumId w:val="7"/>
  </w:num>
  <w:num w:numId="10" w16cid:durableId="606352570">
    <w:abstractNumId w:val="4"/>
  </w:num>
  <w:num w:numId="11" w16cid:durableId="2101098892">
    <w:abstractNumId w:val="1"/>
  </w:num>
  <w:num w:numId="12" w16cid:durableId="287123245">
    <w:abstractNumId w:val="11"/>
  </w:num>
  <w:num w:numId="13" w16cid:durableId="770590185">
    <w:abstractNumId w:val="13"/>
  </w:num>
  <w:num w:numId="14" w16cid:durableId="150208715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1B"/>
    <w:rsid w:val="0000224A"/>
    <w:rsid w:val="00002FF8"/>
    <w:rsid w:val="00017A05"/>
    <w:rsid w:val="00027381"/>
    <w:rsid w:val="000279B5"/>
    <w:rsid w:val="00033070"/>
    <w:rsid w:val="000370C7"/>
    <w:rsid w:val="00043B55"/>
    <w:rsid w:val="00044226"/>
    <w:rsid w:val="00051A38"/>
    <w:rsid w:val="00076AC0"/>
    <w:rsid w:val="00084D14"/>
    <w:rsid w:val="000A2060"/>
    <w:rsid w:val="000B15E0"/>
    <w:rsid w:val="000B51D5"/>
    <w:rsid w:val="000C56A0"/>
    <w:rsid w:val="000C6766"/>
    <w:rsid w:val="000F14C8"/>
    <w:rsid w:val="000F2334"/>
    <w:rsid w:val="0010276C"/>
    <w:rsid w:val="001148D5"/>
    <w:rsid w:val="00117EFC"/>
    <w:rsid w:val="00123A59"/>
    <w:rsid w:val="00130FC2"/>
    <w:rsid w:val="00137C75"/>
    <w:rsid w:val="00177051"/>
    <w:rsid w:val="00177553"/>
    <w:rsid w:val="00181ADE"/>
    <w:rsid w:val="001A028B"/>
    <w:rsid w:val="001B3E6F"/>
    <w:rsid w:val="001B5799"/>
    <w:rsid w:val="001D638D"/>
    <w:rsid w:val="001D6965"/>
    <w:rsid w:val="00215B07"/>
    <w:rsid w:val="002518D3"/>
    <w:rsid w:val="0025293D"/>
    <w:rsid w:val="00256417"/>
    <w:rsid w:val="002669B3"/>
    <w:rsid w:val="002805BE"/>
    <w:rsid w:val="0028589F"/>
    <w:rsid w:val="002A1DFD"/>
    <w:rsid w:val="002B51AD"/>
    <w:rsid w:val="002C3AD0"/>
    <w:rsid w:val="002C4B60"/>
    <w:rsid w:val="002D551D"/>
    <w:rsid w:val="002E6D50"/>
    <w:rsid w:val="002E7F81"/>
    <w:rsid w:val="00306406"/>
    <w:rsid w:val="00322895"/>
    <w:rsid w:val="00331952"/>
    <w:rsid w:val="00350EAD"/>
    <w:rsid w:val="0035471F"/>
    <w:rsid w:val="0036628A"/>
    <w:rsid w:val="00374E01"/>
    <w:rsid w:val="00377B1A"/>
    <w:rsid w:val="003839E8"/>
    <w:rsid w:val="00386317"/>
    <w:rsid w:val="003944E9"/>
    <w:rsid w:val="003B1FB3"/>
    <w:rsid w:val="003B75D6"/>
    <w:rsid w:val="003D43C8"/>
    <w:rsid w:val="003D56F4"/>
    <w:rsid w:val="003E702B"/>
    <w:rsid w:val="003F04FA"/>
    <w:rsid w:val="003F3F58"/>
    <w:rsid w:val="004000AB"/>
    <w:rsid w:val="00410548"/>
    <w:rsid w:val="004166F1"/>
    <w:rsid w:val="00416F4C"/>
    <w:rsid w:val="0044251F"/>
    <w:rsid w:val="004450B9"/>
    <w:rsid w:val="004521ED"/>
    <w:rsid w:val="004558C1"/>
    <w:rsid w:val="00457826"/>
    <w:rsid w:val="00463C54"/>
    <w:rsid w:val="004664C3"/>
    <w:rsid w:val="0047067F"/>
    <w:rsid w:val="004B04B8"/>
    <w:rsid w:val="004B4553"/>
    <w:rsid w:val="004C052D"/>
    <w:rsid w:val="004E2D01"/>
    <w:rsid w:val="004E481B"/>
    <w:rsid w:val="004E4EFA"/>
    <w:rsid w:val="004F4D1C"/>
    <w:rsid w:val="005057F8"/>
    <w:rsid w:val="0052006F"/>
    <w:rsid w:val="00527E7E"/>
    <w:rsid w:val="00537916"/>
    <w:rsid w:val="00542D67"/>
    <w:rsid w:val="005464F2"/>
    <w:rsid w:val="00546F18"/>
    <w:rsid w:val="00580EE1"/>
    <w:rsid w:val="00587EBF"/>
    <w:rsid w:val="0059361C"/>
    <w:rsid w:val="005972E4"/>
    <w:rsid w:val="005A0524"/>
    <w:rsid w:val="005A7687"/>
    <w:rsid w:val="005B13B6"/>
    <w:rsid w:val="005C6035"/>
    <w:rsid w:val="005D147D"/>
    <w:rsid w:val="005D6A7E"/>
    <w:rsid w:val="005E08C6"/>
    <w:rsid w:val="005E1593"/>
    <w:rsid w:val="005E5BF1"/>
    <w:rsid w:val="005F778F"/>
    <w:rsid w:val="0061162A"/>
    <w:rsid w:val="00615F8F"/>
    <w:rsid w:val="00621ED6"/>
    <w:rsid w:val="00634E3F"/>
    <w:rsid w:val="0064043B"/>
    <w:rsid w:val="006447AE"/>
    <w:rsid w:val="0065098A"/>
    <w:rsid w:val="006612FA"/>
    <w:rsid w:val="00686CEC"/>
    <w:rsid w:val="0068714E"/>
    <w:rsid w:val="0069764D"/>
    <w:rsid w:val="006A06B7"/>
    <w:rsid w:val="006C1759"/>
    <w:rsid w:val="006D0A1B"/>
    <w:rsid w:val="006E3FBE"/>
    <w:rsid w:val="006E4A42"/>
    <w:rsid w:val="006E4D4E"/>
    <w:rsid w:val="006E6A26"/>
    <w:rsid w:val="006E7218"/>
    <w:rsid w:val="006F7BC6"/>
    <w:rsid w:val="007050E4"/>
    <w:rsid w:val="00740205"/>
    <w:rsid w:val="00745856"/>
    <w:rsid w:val="00745888"/>
    <w:rsid w:val="00757368"/>
    <w:rsid w:val="00765832"/>
    <w:rsid w:val="00782FC1"/>
    <w:rsid w:val="00785593"/>
    <w:rsid w:val="007A25D6"/>
    <w:rsid w:val="007D5564"/>
    <w:rsid w:val="007D60A9"/>
    <w:rsid w:val="007F05EE"/>
    <w:rsid w:val="007F1EB5"/>
    <w:rsid w:val="007F21DB"/>
    <w:rsid w:val="00844658"/>
    <w:rsid w:val="0085187A"/>
    <w:rsid w:val="00865BA9"/>
    <w:rsid w:val="0088244B"/>
    <w:rsid w:val="00894768"/>
    <w:rsid w:val="00897EF7"/>
    <w:rsid w:val="008A3C95"/>
    <w:rsid w:val="008B10DF"/>
    <w:rsid w:val="008C33F6"/>
    <w:rsid w:val="008C6B64"/>
    <w:rsid w:val="008D50E8"/>
    <w:rsid w:val="008E287B"/>
    <w:rsid w:val="008F1118"/>
    <w:rsid w:val="008F1DBC"/>
    <w:rsid w:val="00903572"/>
    <w:rsid w:val="0091535D"/>
    <w:rsid w:val="0093330B"/>
    <w:rsid w:val="009414FC"/>
    <w:rsid w:val="00942373"/>
    <w:rsid w:val="00946403"/>
    <w:rsid w:val="0095601E"/>
    <w:rsid w:val="00957D09"/>
    <w:rsid w:val="00960A60"/>
    <w:rsid w:val="009622ED"/>
    <w:rsid w:val="009718A1"/>
    <w:rsid w:val="009969E2"/>
    <w:rsid w:val="009C3AE7"/>
    <w:rsid w:val="009F3F4B"/>
    <w:rsid w:val="00A24820"/>
    <w:rsid w:val="00A31417"/>
    <w:rsid w:val="00A36A48"/>
    <w:rsid w:val="00A56665"/>
    <w:rsid w:val="00A7639B"/>
    <w:rsid w:val="00A8539F"/>
    <w:rsid w:val="00AA1391"/>
    <w:rsid w:val="00AB163D"/>
    <w:rsid w:val="00AB545B"/>
    <w:rsid w:val="00AD30F1"/>
    <w:rsid w:val="00AD4EAE"/>
    <w:rsid w:val="00AD6159"/>
    <w:rsid w:val="00AE3ED3"/>
    <w:rsid w:val="00AE4491"/>
    <w:rsid w:val="00AF06A5"/>
    <w:rsid w:val="00AF7E61"/>
    <w:rsid w:val="00B11CEE"/>
    <w:rsid w:val="00B13BA7"/>
    <w:rsid w:val="00B1771A"/>
    <w:rsid w:val="00B25382"/>
    <w:rsid w:val="00B4034B"/>
    <w:rsid w:val="00B45434"/>
    <w:rsid w:val="00B47379"/>
    <w:rsid w:val="00B72FEB"/>
    <w:rsid w:val="00B80B3F"/>
    <w:rsid w:val="00B91547"/>
    <w:rsid w:val="00B92BAD"/>
    <w:rsid w:val="00BC50EF"/>
    <w:rsid w:val="00BD5EA4"/>
    <w:rsid w:val="00BE61A7"/>
    <w:rsid w:val="00C00300"/>
    <w:rsid w:val="00C04C52"/>
    <w:rsid w:val="00C23347"/>
    <w:rsid w:val="00C34EB3"/>
    <w:rsid w:val="00C648B6"/>
    <w:rsid w:val="00C77463"/>
    <w:rsid w:val="00C7754A"/>
    <w:rsid w:val="00CA0A7C"/>
    <w:rsid w:val="00CB781D"/>
    <w:rsid w:val="00CC027A"/>
    <w:rsid w:val="00CD187B"/>
    <w:rsid w:val="00CE6EB0"/>
    <w:rsid w:val="00CF63F4"/>
    <w:rsid w:val="00CF745A"/>
    <w:rsid w:val="00D2097F"/>
    <w:rsid w:val="00D26735"/>
    <w:rsid w:val="00D33A08"/>
    <w:rsid w:val="00D46907"/>
    <w:rsid w:val="00D46967"/>
    <w:rsid w:val="00D513DD"/>
    <w:rsid w:val="00D61CBD"/>
    <w:rsid w:val="00D71A1F"/>
    <w:rsid w:val="00D8093A"/>
    <w:rsid w:val="00DB0411"/>
    <w:rsid w:val="00DB357E"/>
    <w:rsid w:val="00DC0D46"/>
    <w:rsid w:val="00DD25AB"/>
    <w:rsid w:val="00DD2F98"/>
    <w:rsid w:val="00DE23CA"/>
    <w:rsid w:val="00DE518A"/>
    <w:rsid w:val="00DF4B13"/>
    <w:rsid w:val="00E027F3"/>
    <w:rsid w:val="00E20421"/>
    <w:rsid w:val="00E24A12"/>
    <w:rsid w:val="00E26343"/>
    <w:rsid w:val="00E26C9A"/>
    <w:rsid w:val="00E27AED"/>
    <w:rsid w:val="00E5766B"/>
    <w:rsid w:val="00E60323"/>
    <w:rsid w:val="00E7419E"/>
    <w:rsid w:val="00E76D96"/>
    <w:rsid w:val="00E85385"/>
    <w:rsid w:val="00E92E59"/>
    <w:rsid w:val="00EA3612"/>
    <w:rsid w:val="00EE6284"/>
    <w:rsid w:val="00EF0424"/>
    <w:rsid w:val="00F01757"/>
    <w:rsid w:val="00F057BA"/>
    <w:rsid w:val="00F1685E"/>
    <w:rsid w:val="00F3713D"/>
    <w:rsid w:val="00F464DC"/>
    <w:rsid w:val="00F4713C"/>
    <w:rsid w:val="00F55D77"/>
    <w:rsid w:val="00F56A16"/>
    <w:rsid w:val="00F628AD"/>
    <w:rsid w:val="00F636C0"/>
    <w:rsid w:val="00F74F42"/>
    <w:rsid w:val="00F81229"/>
    <w:rsid w:val="00F8374F"/>
    <w:rsid w:val="00F87AB7"/>
    <w:rsid w:val="00FB3A50"/>
    <w:rsid w:val="00FB5E51"/>
    <w:rsid w:val="00FB7AFF"/>
    <w:rsid w:val="00FC0D55"/>
    <w:rsid w:val="00FF2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C81DD1"/>
  <w15:docId w15:val="{001BBE76-DDA4-426B-916B-AF1A80D2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customStyle="1" w:styleId="Notedebasdepage1">
    <w:name w:val="Note de bas de page1"/>
    <w:pPr>
      <w:keepLines/>
      <w:spacing w:line="264" w:lineRule="exact"/>
      <w:ind w:left="312" w:hanging="312"/>
      <w:jc w:val="both"/>
    </w:pPr>
    <w:rPr>
      <w:rFonts w:ascii="Times" w:hAnsi="Times"/>
      <w:sz w:val="16"/>
    </w:rPr>
  </w:style>
  <w:style w:type="paragraph" w:customStyle="1" w:styleId="C1">
    <w:name w:val="C1"/>
    <w:basedOn w:val="Normal"/>
    <w:pPr>
      <w:tabs>
        <w:tab w:val="left" w:pos="440"/>
      </w:tabs>
      <w:ind w:left="640" w:hanging="480"/>
    </w:pPr>
    <w:rPr>
      <w:rFonts w:ascii="Palatino" w:hAnsi="Palatino"/>
      <w:sz w:val="24"/>
    </w:rPr>
  </w:style>
  <w:style w:type="paragraph" w:customStyle="1" w:styleId="B1">
    <w:name w:val="B1"/>
    <w:basedOn w:val="Normal"/>
    <w:pPr>
      <w:tabs>
        <w:tab w:val="left" w:pos="580"/>
      </w:tabs>
      <w:ind w:left="840" w:hanging="700"/>
    </w:pPr>
    <w:rPr>
      <w:rFonts w:ascii="Palatino" w:hAnsi="Palatino"/>
      <w:sz w:val="24"/>
    </w:rPr>
  </w:style>
  <w:style w:type="paragraph" w:styleId="Retraitcorpsdetexte">
    <w:name w:val="Body Text Indent"/>
    <w:basedOn w:val="Normal"/>
    <w:rsid w:val="00BC50EF"/>
    <w:pPr>
      <w:tabs>
        <w:tab w:val="right" w:pos="2410"/>
        <w:tab w:val="left" w:pos="2694"/>
      </w:tabs>
      <w:spacing w:after="40"/>
      <w:ind w:left="2694"/>
    </w:pPr>
    <w:rPr>
      <w:color w:val="800000"/>
    </w:rPr>
  </w:style>
  <w:style w:type="paragraph" w:customStyle="1" w:styleId="Normal1">
    <w:name w:val="Normal1"/>
    <w:basedOn w:val="Normal"/>
    <w:rsid w:val="00757368"/>
    <w:pPr>
      <w:spacing w:after="200" w:line="260" w:lineRule="atLeast"/>
      <w:jc w:val="both"/>
    </w:pPr>
    <w:rPr>
      <w:rFonts w:ascii="Calibri" w:hAnsi="Calibri"/>
      <w:sz w:val="22"/>
      <w:szCs w:val="22"/>
    </w:rPr>
  </w:style>
  <w:style w:type="character" w:customStyle="1" w:styleId="normalchar1">
    <w:name w:val="normal__char1"/>
    <w:rsid w:val="00757368"/>
    <w:rPr>
      <w:rFonts w:ascii="Calibri" w:hAnsi="Calibri" w:hint="default"/>
      <w:sz w:val="22"/>
      <w:szCs w:val="22"/>
    </w:rPr>
  </w:style>
  <w:style w:type="paragraph" w:styleId="Paragraphedeliste">
    <w:name w:val="List Paragraph"/>
    <w:basedOn w:val="Normal"/>
    <w:uiPriority w:val="34"/>
    <w:qFormat/>
    <w:rsid w:val="00757368"/>
    <w:pPr>
      <w:ind w:left="720"/>
      <w:contextualSpacing/>
    </w:pPr>
    <w:rPr>
      <w:sz w:val="24"/>
      <w:szCs w:val="24"/>
    </w:rPr>
  </w:style>
  <w:style w:type="paragraph" w:styleId="Textedebulles">
    <w:name w:val="Balloon Text"/>
    <w:basedOn w:val="Normal"/>
    <w:link w:val="TextedebullesCar"/>
    <w:rsid w:val="00903572"/>
    <w:rPr>
      <w:rFonts w:ascii="Tahoma" w:hAnsi="Tahoma" w:cs="Tahoma"/>
      <w:sz w:val="16"/>
      <w:szCs w:val="16"/>
    </w:rPr>
  </w:style>
  <w:style w:type="character" w:customStyle="1" w:styleId="TextedebullesCar">
    <w:name w:val="Texte de bulles Car"/>
    <w:link w:val="Textedebulles"/>
    <w:rsid w:val="00903572"/>
    <w:rPr>
      <w:rFonts w:ascii="Tahoma" w:hAnsi="Tahoma" w:cs="Tahoma"/>
      <w:sz w:val="16"/>
      <w:szCs w:val="16"/>
    </w:rPr>
  </w:style>
  <w:style w:type="character" w:styleId="Lienhypertexte">
    <w:name w:val="Hyperlink"/>
    <w:rsid w:val="00D513DD"/>
    <w:rPr>
      <w:color w:val="0000FF"/>
      <w:u w:val="single"/>
    </w:rPr>
  </w:style>
  <w:style w:type="character" w:styleId="Marquedecommentaire">
    <w:name w:val="annotation reference"/>
    <w:rsid w:val="00D71A1F"/>
    <w:rPr>
      <w:sz w:val="16"/>
      <w:szCs w:val="16"/>
    </w:rPr>
  </w:style>
  <w:style w:type="paragraph" w:styleId="Commentaire">
    <w:name w:val="annotation text"/>
    <w:basedOn w:val="Normal"/>
    <w:link w:val="CommentaireCar"/>
    <w:rsid w:val="00D71A1F"/>
  </w:style>
  <w:style w:type="character" w:customStyle="1" w:styleId="CommentaireCar">
    <w:name w:val="Commentaire Car"/>
    <w:basedOn w:val="Policepardfaut"/>
    <w:link w:val="Commentaire"/>
    <w:rsid w:val="00D71A1F"/>
  </w:style>
  <w:style w:type="paragraph" w:styleId="Objetducommentaire">
    <w:name w:val="annotation subject"/>
    <w:basedOn w:val="Commentaire"/>
    <w:next w:val="Commentaire"/>
    <w:link w:val="ObjetducommentaireCar"/>
    <w:rsid w:val="00D71A1F"/>
    <w:rPr>
      <w:b/>
      <w:bCs/>
    </w:rPr>
  </w:style>
  <w:style w:type="character" w:customStyle="1" w:styleId="ObjetducommentaireCar">
    <w:name w:val="Objet du commentaire Car"/>
    <w:link w:val="Objetducommentaire"/>
    <w:rsid w:val="00D71A1F"/>
    <w:rPr>
      <w:b/>
      <w:bCs/>
    </w:rPr>
  </w:style>
  <w:style w:type="character" w:styleId="Mentionnonrsolue">
    <w:name w:val="Unresolved Mention"/>
    <w:basedOn w:val="Policepardfaut"/>
    <w:uiPriority w:val="99"/>
    <w:semiHidden/>
    <w:unhideWhenUsed/>
    <w:rsid w:val="00F01757"/>
    <w:rPr>
      <w:color w:val="605E5C"/>
      <w:shd w:val="clear" w:color="auto" w:fill="E1DFDD"/>
    </w:rPr>
  </w:style>
  <w:style w:type="character" w:styleId="Lienhypertextesuivivisit">
    <w:name w:val="FollowedHyperlink"/>
    <w:basedOn w:val="Policepardfaut"/>
    <w:semiHidden/>
    <w:unhideWhenUsed/>
    <w:rsid w:val="00F01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613">
      <w:bodyDiv w:val="1"/>
      <w:marLeft w:val="0"/>
      <w:marRight w:val="0"/>
      <w:marTop w:val="0"/>
      <w:marBottom w:val="0"/>
      <w:divBdr>
        <w:top w:val="none" w:sz="0" w:space="0" w:color="auto"/>
        <w:left w:val="none" w:sz="0" w:space="0" w:color="auto"/>
        <w:bottom w:val="none" w:sz="0" w:space="0" w:color="auto"/>
        <w:right w:val="none" w:sz="0" w:space="0" w:color="auto"/>
      </w:divBdr>
    </w:div>
    <w:div w:id="219899753">
      <w:bodyDiv w:val="1"/>
      <w:marLeft w:val="0"/>
      <w:marRight w:val="0"/>
      <w:marTop w:val="0"/>
      <w:marBottom w:val="0"/>
      <w:divBdr>
        <w:top w:val="none" w:sz="0" w:space="0" w:color="auto"/>
        <w:left w:val="none" w:sz="0" w:space="0" w:color="auto"/>
        <w:bottom w:val="none" w:sz="0" w:space="0" w:color="auto"/>
        <w:right w:val="none" w:sz="0" w:space="0" w:color="auto"/>
      </w:divBdr>
    </w:div>
    <w:div w:id="430973085">
      <w:bodyDiv w:val="1"/>
      <w:marLeft w:val="0"/>
      <w:marRight w:val="0"/>
      <w:marTop w:val="0"/>
      <w:marBottom w:val="0"/>
      <w:divBdr>
        <w:top w:val="none" w:sz="0" w:space="0" w:color="auto"/>
        <w:left w:val="none" w:sz="0" w:space="0" w:color="auto"/>
        <w:bottom w:val="none" w:sz="0" w:space="0" w:color="auto"/>
        <w:right w:val="none" w:sz="0" w:space="0" w:color="auto"/>
      </w:divBdr>
    </w:div>
    <w:div w:id="1549949707">
      <w:bodyDiv w:val="1"/>
      <w:marLeft w:val="0"/>
      <w:marRight w:val="0"/>
      <w:marTop w:val="0"/>
      <w:marBottom w:val="0"/>
      <w:divBdr>
        <w:top w:val="none" w:sz="0" w:space="0" w:color="auto"/>
        <w:left w:val="none" w:sz="0" w:space="0" w:color="auto"/>
        <w:bottom w:val="none" w:sz="0" w:space="0" w:color="auto"/>
        <w:right w:val="none" w:sz="0" w:space="0" w:color="auto"/>
      </w:divBdr>
      <w:divsChild>
        <w:div w:id="1003044774">
          <w:marLeft w:val="0"/>
          <w:marRight w:val="0"/>
          <w:marTop w:val="0"/>
          <w:marBottom w:val="0"/>
          <w:divBdr>
            <w:top w:val="none" w:sz="0" w:space="0" w:color="auto"/>
            <w:left w:val="none" w:sz="0" w:space="0" w:color="auto"/>
            <w:bottom w:val="none" w:sz="0" w:space="0" w:color="auto"/>
            <w:right w:val="none" w:sz="0" w:space="0" w:color="auto"/>
          </w:divBdr>
          <w:divsChild>
            <w:div w:id="729421744">
              <w:marLeft w:val="0"/>
              <w:marRight w:val="0"/>
              <w:marTop w:val="0"/>
              <w:marBottom w:val="0"/>
              <w:divBdr>
                <w:top w:val="none" w:sz="0" w:space="0" w:color="auto"/>
                <w:left w:val="none" w:sz="0" w:space="0" w:color="auto"/>
                <w:bottom w:val="none" w:sz="0" w:space="0" w:color="auto"/>
                <w:right w:val="none" w:sz="0" w:space="0" w:color="auto"/>
              </w:divBdr>
              <w:divsChild>
                <w:div w:id="10160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5591">
      <w:bodyDiv w:val="1"/>
      <w:marLeft w:val="0"/>
      <w:marRight w:val="0"/>
      <w:marTop w:val="0"/>
      <w:marBottom w:val="0"/>
      <w:divBdr>
        <w:top w:val="none" w:sz="0" w:space="0" w:color="auto"/>
        <w:left w:val="none" w:sz="0" w:space="0" w:color="auto"/>
        <w:bottom w:val="none" w:sz="0" w:space="0" w:color="auto"/>
        <w:right w:val="none" w:sz="0" w:space="0" w:color="auto"/>
      </w:divBdr>
    </w:div>
    <w:div w:id="1695644173">
      <w:bodyDiv w:val="1"/>
      <w:marLeft w:val="0"/>
      <w:marRight w:val="0"/>
      <w:marTop w:val="0"/>
      <w:marBottom w:val="0"/>
      <w:divBdr>
        <w:top w:val="none" w:sz="0" w:space="0" w:color="auto"/>
        <w:left w:val="none" w:sz="0" w:space="0" w:color="auto"/>
        <w:bottom w:val="none" w:sz="0" w:space="0" w:color="auto"/>
        <w:right w:val="none" w:sz="0" w:space="0" w:color="auto"/>
      </w:divBdr>
    </w:div>
    <w:div w:id="1703239353">
      <w:bodyDiv w:val="1"/>
      <w:marLeft w:val="0"/>
      <w:marRight w:val="0"/>
      <w:marTop w:val="0"/>
      <w:marBottom w:val="0"/>
      <w:divBdr>
        <w:top w:val="none" w:sz="0" w:space="0" w:color="auto"/>
        <w:left w:val="none" w:sz="0" w:space="0" w:color="auto"/>
        <w:bottom w:val="none" w:sz="0" w:space="0" w:color="auto"/>
        <w:right w:val="none" w:sz="0" w:space="0" w:color="auto"/>
      </w:divBdr>
      <w:divsChild>
        <w:div w:id="1849326133">
          <w:marLeft w:val="0"/>
          <w:marRight w:val="0"/>
          <w:marTop w:val="0"/>
          <w:marBottom w:val="0"/>
          <w:divBdr>
            <w:top w:val="none" w:sz="0" w:space="0" w:color="auto"/>
            <w:left w:val="none" w:sz="0" w:space="0" w:color="auto"/>
            <w:bottom w:val="none" w:sz="0" w:space="0" w:color="auto"/>
            <w:right w:val="none" w:sz="0" w:space="0" w:color="auto"/>
          </w:divBdr>
          <w:divsChild>
            <w:div w:id="805270766">
              <w:marLeft w:val="0"/>
              <w:marRight w:val="0"/>
              <w:marTop w:val="0"/>
              <w:marBottom w:val="0"/>
              <w:divBdr>
                <w:top w:val="none" w:sz="0" w:space="0" w:color="auto"/>
                <w:left w:val="none" w:sz="0" w:space="0" w:color="auto"/>
                <w:bottom w:val="none" w:sz="0" w:space="0" w:color="auto"/>
                <w:right w:val="none" w:sz="0" w:space="0" w:color="auto"/>
              </w:divBdr>
              <w:divsChild>
                <w:div w:id="758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ffcoop.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echfore.2021.1209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2/mar.21839" TargetMode="Externa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0A5A-1078-A34F-98F5-4CCCFB63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15</Pages>
  <Words>6150</Words>
  <Characters>33826</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CV enseignants IAE</vt:lpstr>
    </vt:vector>
  </TitlesOfParts>
  <Company>LYON3</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enseignants IAE</dc:title>
  <dc:creator>Mme PARMENTIER</dc:creator>
  <cp:lastModifiedBy>Microsoft Office User</cp:lastModifiedBy>
  <cp:revision>14</cp:revision>
  <cp:lastPrinted>2016-06-27T16:53:00Z</cp:lastPrinted>
  <dcterms:created xsi:type="dcterms:W3CDTF">2021-11-18T12:09:00Z</dcterms:created>
  <dcterms:modified xsi:type="dcterms:W3CDTF">2023-05-31T13:45:00Z</dcterms:modified>
</cp:coreProperties>
</file>